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2754" w14:textId="19926A7D" w:rsidR="00482919" w:rsidRPr="009638F4" w:rsidRDefault="00482919" w:rsidP="00B606CF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05656473"/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>GN.272</w:t>
      </w:r>
      <w:bookmarkStart w:id="1" w:name="_Hlk105656484"/>
      <w:r w:rsidR="003B244A"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9638F4">
        <w:rPr>
          <w:rFonts w:ascii="Arial" w:eastAsia="Times New Roman" w:hAnsi="Arial" w:cs="Arial"/>
          <w:b/>
          <w:sz w:val="20"/>
          <w:szCs w:val="20"/>
          <w:lang w:eastAsia="pl-PL"/>
        </w:rPr>
        <w:t>16</w:t>
      </w:r>
      <w:r w:rsidR="003B244A"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9638F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3B244A"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>.KFR</w:t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F677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bookmarkEnd w:id="1"/>
    </w:p>
    <w:bookmarkEnd w:id="0"/>
    <w:p w14:paraId="05582ECD" w14:textId="77777777" w:rsidR="00FD15D5" w:rsidRPr="00CF6775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3081E81" w14:textId="23A071AA" w:rsidR="00584CCF" w:rsidRDefault="00F7272D" w:rsidP="00F7272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Załącznik nr 3 do Warunków Zamówienia</w:t>
      </w:r>
    </w:p>
    <w:p w14:paraId="6285ADBD" w14:textId="3F81A0A0" w:rsidR="00F7272D" w:rsidRPr="00CF6775" w:rsidRDefault="00F7272D" w:rsidP="00F7272D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Projektowane postanowienia umowy</w:t>
      </w:r>
    </w:p>
    <w:p w14:paraId="5E1CFB5C" w14:textId="77777777" w:rsidR="00A84D9B" w:rsidRPr="00CF6775" w:rsidRDefault="00A84D9B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986FEE7" w14:textId="77777777" w:rsidR="00FD15D5" w:rsidRPr="00CF6775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AED94B3" w14:textId="637B16BF" w:rsidR="00FD15D5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A84D9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 M O W A   Nr  ..…../CRU/202</w:t>
      </w:r>
      <w:r w:rsidR="009638F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4</w:t>
      </w:r>
      <w:r w:rsidRPr="00A84D9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/GN</w:t>
      </w:r>
    </w:p>
    <w:p w14:paraId="072C902B" w14:textId="77777777" w:rsidR="009638F4" w:rsidRPr="00A84D9B" w:rsidRDefault="009638F4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76E5405" w14:textId="77777777" w:rsidR="00FD15D5" w:rsidRPr="00A84D9B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89BD147" w14:textId="1CB1EB6B" w:rsidR="00FD15D5" w:rsidRPr="00A84D9B" w:rsidRDefault="003860FA" w:rsidP="003B244A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W dniu ……………….. r. </w:t>
      </w:r>
      <w:r w:rsidR="00B606CF"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w Starostwie Powiatowym w Otwocku, pomiędzy Powiatem Otwockim z siedzibą w Otwocku przy ul. Górnej 13, zwanym dalej </w:t>
      </w:r>
      <w:r w:rsidR="00B606CF" w:rsidRPr="00A84D9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Zamawiającym</w:t>
      </w:r>
      <w:r w:rsidR="00B606CF" w:rsidRPr="00A84D9B">
        <w:rPr>
          <w:rFonts w:ascii="Arial" w:eastAsia="Times New Roman" w:hAnsi="Arial" w:cs="Arial"/>
          <w:sz w:val="20"/>
          <w:szCs w:val="20"/>
          <w:lang w:eastAsia="ar-SA"/>
        </w:rPr>
        <w:t>, reprezentowanym przez Zarząd Powiatu Otwockiego, w osobach:</w:t>
      </w:r>
    </w:p>
    <w:p w14:paraId="7071EDB1" w14:textId="1C59E1C6" w:rsidR="00B606CF" w:rsidRPr="00A84D9B" w:rsidRDefault="00B606CF" w:rsidP="00B606C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4D9B">
        <w:rPr>
          <w:rFonts w:ascii="Arial" w:eastAsia="Times New Roman" w:hAnsi="Arial" w:cs="Arial"/>
          <w:sz w:val="20"/>
          <w:szCs w:val="20"/>
          <w:lang w:eastAsia="ar-SA"/>
        </w:rPr>
        <w:t>- Pan Krzysztof Szczegielni</w:t>
      </w:r>
      <w:r w:rsidR="004C0B0C" w:rsidRPr="00A84D9B">
        <w:rPr>
          <w:rFonts w:ascii="Arial" w:eastAsia="Times New Roman" w:hAnsi="Arial" w:cs="Arial"/>
          <w:sz w:val="20"/>
          <w:szCs w:val="20"/>
          <w:lang w:eastAsia="ar-SA"/>
        </w:rPr>
        <w:t>ak – Starosta Otwocki,</w:t>
      </w:r>
    </w:p>
    <w:p w14:paraId="40D0AD60" w14:textId="796E86CD" w:rsidR="004C0B0C" w:rsidRPr="00A84D9B" w:rsidRDefault="004C0B0C" w:rsidP="00B606C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84D9B">
        <w:rPr>
          <w:rFonts w:ascii="Arial" w:eastAsia="Times New Roman" w:hAnsi="Arial" w:cs="Arial"/>
          <w:sz w:val="20"/>
          <w:szCs w:val="20"/>
          <w:lang w:eastAsia="ar-SA"/>
        </w:rPr>
        <w:t>- Pan Paweł Zawada – Wicestarosta</w:t>
      </w:r>
      <w:r w:rsidR="00E5752E">
        <w:rPr>
          <w:rFonts w:ascii="Arial" w:eastAsia="Times New Roman" w:hAnsi="Arial" w:cs="Arial"/>
          <w:sz w:val="20"/>
          <w:szCs w:val="20"/>
          <w:lang w:eastAsia="ar-SA"/>
        </w:rPr>
        <w:t xml:space="preserve"> Otwocki</w:t>
      </w:r>
      <w:r w:rsidRPr="00A84D9B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63F004E4" w14:textId="77777777" w:rsidR="00DB4434" w:rsidRPr="00A84D9B" w:rsidRDefault="00DB4434" w:rsidP="00B606C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C3E0E1" w14:textId="55B1A18C" w:rsidR="00FD15D5" w:rsidRPr="00A84D9B" w:rsidRDefault="00DB4434" w:rsidP="003B244A">
      <w:pPr>
        <w:suppressAutoHyphens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A84D9B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</w:p>
    <w:p w14:paraId="1F1428F2" w14:textId="77777777" w:rsidR="00DB4434" w:rsidRPr="00A84D9B" w:rsidRDefault="00DB4434" w:rsidP="003B244A">
      <w:pPr>
        <w:suppressAutoHyphens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8A7F28B" w14:textId="5FEFB56A" w:rsidR="003B244A" w:rsidRPr="00A84D9B" w:rsidRDefault="000E5DA8" w:rsidP="003B244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A1421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……………………………………………</w:t>
      </w:r>
      <w:r w:rsidR="000A142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 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>prowadząc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>ym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 działalność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 xml:space="preserve"> gospodarczą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 pod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nazwą …………………………………………………….. 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>z siedzibą</w:t>
      </w:r>
      <w:r w:rsidR="004C0B0C"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…………………..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C0B0C" w:rsidRPr="00A84D9B">
        <w:rPr>
          <w:rFonts w:ascii="Arial" w:eastAsia="Times New Roman" w:hAnsi="Arial" w:cs="Arial"/>
          <w:sz w:val="20"/>
          <w:szCs w:val="20"/>
          <w:lang w:eastAsia="ar-SA"/>
        </w:rPr>
        <w:t>przy ul.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>REGON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……………..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 NIP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………………</w:t>
      </w:r>
      <w:r w:rsidR="00D02351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>zwan</w:t>
      </w:r>
      <w:r w:rsidR="003B244A" w:rsidRPr="00A84D9B">
        <w:rPr>
          <w:rFonts w:ascii="Arial" w:eastAsia="Times New Roman" w:hAnsi="Arial" w:cs="Arial"/>
          <w:sz w:val="20"/>
          <w:szCs w:val="20"/>
          <w:lang w:eastAsia="ar-SA"/>
        </w:rPr>
        <w:t>ym</w:t>
      </w:r>
      <w:r w:rsidR="00FF1FBF" w:rsidRPr="00A84D9B">
        <w:rPr>
          <w:rFonts w:ascii="Arial" w:eastAsia="Times New Roman" w:hAnsi="Arial" w:cs="Arial"/>
          <w:sz w:val="20"/>
          <w:szCs w:val="20"/>
          <w:lang w:eastAsia="ar-SA"/>
        </w:rPr>
        <w:t xml:space="preserve"> dalej </w:t>
      </w:r>
      <w:r w:rsidR="00FF1FBF" w:rsidRPr="00A84D9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Wykonawcą, </w:t>
      </w:r>
    </w:p>
    <w:p w14:paraId="2C96DB8D" w14:textId="12CE6EAC" w:rsidR="00FD15D5" w:rsidRPr="00A84D9B" w:rsidRDefault="00FF1FBF" w:rsidP="004C0B0C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na podstawie</w:t>
      </w:r>
      <w:r w:rsidR="0056287F"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Zarządzenia Starosty Otwockiego nr 45/2022 z dnia 30 grudnia 2022 r.</w:t>
      </w:r>
      <w:r w:rsidR="00836F37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w sprawie postępowania o udzielenie zamówienia publicznego w Starostwie Powiatowym w Otwocku</w:t>
      </w:r>
      <w:r w:rsidR="0056287F"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oraz Regulaminu udzielenia zamówień, których wartość nie przekracza 130000,00 zł netto</w:t>
      </w:r>
      <w:r w:rsidR="0056287F"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,</w:t>
      </w:r>
      <w:r w:rsidR="004C0B0C"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FD15D5"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została zawarta umowa następującej treści:</w:t>
      </w:r>
    </w:p>
    <w:p w14:paraId="32717276" w14:textId="77777777" w:rsidR="00FD15D5" w:rsidRPr="00A84D9B" w:rsidRDefault="00FD15D5" w:rsidP="003B244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540E239" w14:textId="77777777" w:rsidR="00FD15D5" w:rsidRPr="00A84D9B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653377E0" w14:textId="77777777" w:rsidR="00FD15D5" w:rsidRPr="00A84D9B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AB10C4" w14:textId="1B6DDFA9" w:rsidR="00A84D9B" w:rsidRPr="009638F4" w:rsidRDefault="00FD15D5" w:rsidP="00CF6775">
      <w:pPr>
        <w:pStyle w:val="Tekstpodstawowy2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63246611"/>
      <w:r w:rsidRPr="00A84D9B">
        <w:rPr>
          <w:rFonts w:ascii="Arial" w:hAnsi="Arial" w:cs="Arial"/>
          <w:color w:val="000000" w:themeColor="text1"/>
          <w:sz w:val="20"/>
          <w:szCs w:val="20"/>
        </w:rPr>
        <w:t>Zamawiający zamawia, a Wykonawca przyjmuje do wykonania dzieło polegające na wykonani</w:t>
      </w:r>
      <w:bookmarkEnd w:id="2"/>
      <w:r w:rsidR="00A84D9B" w:rsidRPr="00A84D9B">
        <w:rPr>
          <w:rFonts w:ascii="Arial" w:hAnsi="Arial" w:cs="Arial"/>
          <w:color w:val="000000" w:themeColor="text1"/>
          <w:sz w:val="20"/>
          <w:szCs w:val="20"/>
        </w:rPr>
        <w:t>u</w:t>
      </w:r>
      <w:r w:rsidR="009638F4">
        <w:rPr>
          <w:rFonts w:ascii="Arial" w:hAnsi="Arial" w:cs="Arial"/>
          <w:color w:val="000000" w:themeColor="text1"/>
          <w:sz w:val="20"/>
          <w:szCs w:val="20"/>
        </w:rPr>
        <w:t>:</w:t>
      </w:r>
      <w:r w:rsidR="00A84D9B" w:rsidRPr="00A84D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506B827" w14:textId="58403267" w:rsidR="009638F4" w:rsidRPr="009638F4" w:rsidRDefault="009638F4" w:rsidP="009638F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before="120" w:after="120" w:line="360" w:lineRule="auto"/>
        <w:jc w:val="both"/>
        <w:rPr>
          <w:color w:val="000000"/>
          <w:u w:color="000000"/>
        </w:rPr>
      </w:pPr>
      <w:r w:rsidRPr="009638F4">
        <w:rPr>
          <w:color w:val="000000"/>
          <w:u w:color="000000"/>
        </w:rPr>
        <w:t xml:space="preserve">potwierdzenia przez uprawnionego geodetę, że stan wykazany na wypisie i wyrysie z mapy ewidencyjnej znak: GK.6621.1.6650.2023 z dnia 18.10.2023 r. dot. granic ewidencyjnych nieruchomości </w:t>
      </w:r>
      <w:proofErr w:type="spellStart"/>
      <w:r w:rsidRPr="009638F4">
        <w:rPr>
          <w:color w:val="000000"/>
          <w:u w:color="000000"/>
        </w:rPr>
        <w:t>ozn</w:t>
      </w:r>
      <w:proofErr w:type="spellEnd"/>
      <w:r w:rsidRPr="009638F4">
        <w:rPr>
          <w:color w:val="000000"/>
          <w:u w:color="000000"/>
        </w:rPr>
        <w:t xml:space="preserve">. jako dz. ew. nr </w:t>
      </w:r>
      <w:r w:rsidRPr="009638F4">
        <w:rPr>
          <w:b/>
          <w:bCs/>
          <w:color w:val="000000"/>
          <w:u w:color="000000"/>
        </w:rPr>
        <w:t>189/33</w:t>
      </w:r>
      <w:r w:rsidRPr="009638F4">
        <w:rPr>
          <w:color w:val="000000"/>
          <w:u w:color="000000"/>
        </w:rPr>
        <w:t xml:space="preserve"> z </w:t>
      </w:r>
      <w:proofErr w:type="spellStart"/>
      <w:r w:rsidRPr="009638F4">
        <w:rPr>
          <w:color w:val="000000"/>
          <w:u w:color="000000"/>
        </w:rPr>
        <w:t>obr</w:t>
      </w:r>
      <w:proofErr w:type="spellEnd"/>
      <w:r w:rsidRPr="009638F4">
        <w:rPr>
          <w:color w:val="000000"/>
          <w:u w:color="000000"/>
        </w:rPr>
        <w:t>. 43 przy ul. Świderskiej w Otwocku jest zgodny z granicami zajęcia pod drogę publiczną w dniu 31.12.1998 r.,</w:t>
      </w:r>
    </w:p>
    <w:p w14:paraId="7DD3A37B" w14:textId="60BBFF9A" w:rsidR="009638F4" w:rsidRPr="009638F4" w:rsidRDefault="009638F4" w:rsidP="009638F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before="120" w:after="120" w:line="360" w:lineRule="auto"/>
        <w:jc w:val="both"/>
        <w:rPr>
          <w:color w:val="000000"/>
          <w:u w:color="000000"/>
        </w:rPr>
      </w:pPr>
      <w:r w:rsidRPr="009638F4">
        <w:rPr>
          <w:color w:val="000000"/>
          <w:u w:color="000000"/>
        </w:rPr>
        <w:t xml:space="preserve">potwierdzenia przez uprawnionego geodetę, że całe działki ew. </w:t>
      </w:r>
      <w:proofErr w:type="spellStart"/>
      <w:r w:rsidRPr="009638F4">
        <w:rPr>
          <w:color w:val="000000"/>
          <w:u w:color="000000"/>
        </w:rPr>
        <w:t>ozn</w:t>
      </w:r>
      <w:proofErr w:type="spellEnd"/>
      <w:r w:rsidRPr="009638F4">
        <w:rPr>
          <w:color w:val="000000"/>
          <w:u w:color="000000"/>
        </w:rPr>
        <w:t xml:space="preserve">. nr </w:t>
      </w:r>
      <w:r w:rsidRPr="009638F4">
        <w:rPr>
          <w:b/>
          <w:bCs/>
          <w:color w:val="000000"/>
          <w:u w:color="000000"/>
        </w:rPr>
        <w:t>189/3, 189/4 i 189/5</w:t>
      </w:r>
      <w:r w:rsidRPr="009638F4">
        <w:rPr>
          <w:color w:val="000000"/>
          <w:u w:color="000000"/>
        </w:rPr>
        <w:t xml:space="preserve"> z </w:t>
      </w:r>
      <w:proofErr w:type="spellStart"/>
      <w:r w:rsidRPr="009638F4">
        <w:rPr>
          <w:color w:val="000000"/>
          <w:u w:color="000000"/>
        </w:rPr>
        <w:t>obr</w:t>
      </w:r>
      <w:proofErr w:type="spellEnd"/>
      <w:r w:rsidRPr="009638F4">
        <w:rPr>
          <w:color w:val="000000"/>
          <w:u w:color="000000"/>
        </w:rPr>
        <w:t>. 43 przy ul. Świderskiej w Otwocku w dniu 31.12.1998 r. były zajęte i wykorzystywane pod drogę wojewódzką,</w:t>
      </w:r>
    </w:p>
    <w:p w14:paraId="3B33946E" w14:textId="3EC3E55A" w:rsidR="009638F4" w:rsidRPr="009638F4" w:rsidRDefault="009638F4" w:rsidP="009638F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before="120" w:after="120" w:line="360" w:lineRule="auto"/>
        <w:jc w:val="both"/>
        <w:rPr>
          <w:color w:val="000000"/>
          <w:u w:color="000000"/>
        </w:rPr>
      </w:pPr>
      <w:r w:rsidRPr="009638F4">
        <w:rPr>
          <w:color w:val="000000"/>
          <w:u w:color="000000"/>
        </w:rPr>
        <w:t xml:space="preserve">potwierdzenia przez uprawnionego geodetę, że cała działka ew. </w:t>
      </w:r>
      <w:proofErr w:type="spellStart"/>
      <w:r w:rsidRPr="009638F4">
        <w:rPr>
          <w:color w:val="000000"/>
          <w:u w:color="000000"/>
        </w:rPr>
        <w:t>ozn</w:t>
      </w:r>
      <w:proofErr w:type="spellEnd"/>
      <w:r w:rsidRPr="009638F4">
        <w:rPr>
          <w:color w:val="000000"/>
          <w:u w:color="000000"/>
        </w:rPr>
        <w:t xml:space="preserve">. nr </w:t>
      </w:r>
      <w:r w:rsidRPr="009638F4">
        <w:rPr>
          <w:b/>
          <w:bCs/>
          <w:color w:val="000000"/>
          <w:u w:color="000000"/>
        </w:rPr>
        <w:t>189/11</w:t>
      </w:r>
      <w:r w:rsidRPr="009638F4">
        <w:rPr>
          <w:color w:val="000000"/>
          <w:u w:color="000000"/>
        </w:rPr>
        <w:t xml:space="preserve"> z </w:t>
      </w:r>
      <w:proofErr w:type="spellStart"/>
      <w:r w:rsidRPr="009638F4">
        <w:rPr>
          <w:color w:val="000000"/>
          <w:u w:color="000000"/>
        </w:rPr>
        <w:t>obr</w:t>
      </w:r>
      <w:proofErr w:type="spellEnd"/>
      <w:r w:rsidRPr="009638F4">
        <w:rPr>
          <w:color w:val="000000"/>
          <w:u w:color="000000"/>
        </w:rPr>
        <w:t>. 43 przy ul. Świderskiej w Otwocku w dniu 31.12.1998 r. była zajęta i wykorzystywana jako droga wojewódzka,</w:t>
      </w:r>
    </w:p>
    <w:p w14:paraId="44D2056B" w14:textId="1FFDBD85" w:rsidR="009638F4" w:rsidRPr="009638F4" w:rsidRDefault="009638F4" w:rsidP="009638F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before="120" w:after="120" w:line="360" w:lineRule="auto"/>
        <w:jc w:val="both"/>
        <w:rPr>
          <w:color w:val="000000"/>
          <w:u w:color="000000"/>
        </w:rPr>
      </w:pPr>
      <w:r w:rsidRPr="009638F4">
        <w:rPr>
          <w:color w:val="000000"/>
          <w:u w:color="000000"/>
        </w:rPr>
        <w:t xml:space="preserve">potwierdzenia przez uprawnionego geodetę, że stan wykazany na wypisie i wyrysie z mapy ewidencyjnej znak: GK.6621.1.6659.2023 z dnia 18.10.2023 r. dot. granic ewidencyjnych nieruchomości </w:t>
      </w:r>
      <w:proofErr w:type="spellStart"/>
      <w:r w:rsidRPr="009638F4">
        <w:rPr>
          <w:color w:val="000000"/>
          <w:u w:color="000000"/>
        </w:rPr>
        <w:t>ozn</w:t>
      </w:r>
      <w:proofErr w:type="spellEnd"/>
      <w:r w:rsidRPr="009638F4">
        <w:rPr>
          <w:color w:val="000000"/>
          <w:u w:color="000000"/>
        </w:rPr>
        <w:t xml:space="preserve">. jako działki ew. nr </w:t>
      </w:r>
      <w:r w:rsidRPr="009638F4">
        <w:rPr>
          <w:b/>
          <w:bCs/>
          <w:color w:val="000000"/>
          <w:u w:color="000000"/>
        </w:rPr>
        <w:t>33/1 i 33/2</w:t>
      </w:r>
      <w:r w:rsidRPr="009638F4">
        <w:rPr>
          <w:color w:val="000000"/>
          <w:u w:color="000000"/>
        </w:rPr>
        <w:t xml:space="preserve"> z </w:t>
      </w:r>
      <w:proofErr w:type="spellStart"/>
      <w:r w:rsidRPr="009638F4">
        <w:rPr>
          <w:color w:val="000000"/>
          <w:u w:color="000000"/>
        </w:rPr>
        <w:t>obr</w:t>
      </w:r>
      <w:proofErr w:type="spellEnd"/>
      <w:r w:rsidRPr="009638F4">
        <w:rPr>
          <w:color w:val="000000"/>
          <w:u w:color="000000"/>
        </w:rPr>
        <w:t>. 76 przy ul. Reymonta w Otwocku są zgodne z granicami zajęcia pod drogę publiczną w dniu 31.12.1998 r.,</w:t>
      </w:r>
    </w:p>
    <w:p w14:paraId="4826C252" w14:textId="472B651B" w:rsidR="009638F4" w:rsidRPr="009638F4" w:rsidRDefault="009638F4" w:rsidP="009638F4">
      <w:pPr>
        <w:pStyle w:val="Akapitzlist"/>
        <w:widowControl/>
        <w:numPr>
          <w:ilvl w:val="0"/>
          <w:numId w:val="26"/>
        </w:numPr>
        <w:autoSpaceDE/>
        <w:autoSpaceDN/>
        <w:adjustRightInd/>
        <w:spacing w:before="120" w:after="120" w:line="360" w:lineRule="auto"/>
        <w:jc w:val="both"/>
        <w:rPr>
          <w:color w:val="000000"/>
          <w:u w:color="000000"/>
        </w:rPr>
      </w:pPr>
      <w:r w:rsidRPr="009638F4">
        <w:rPr>
          <w:color w:val="000000"/>
          <w:u w:color="000000"/>
        </w:rPr>
        <w:t xml:space="preserve">potwierdzenia przez uprawnionego geodetę, że stan wykazany na wypisie i wyrysie z mapy ewidencyjnej znak: GK.6621.1.6677.2023 z dnia 18.10.2023 r. dot. granic ewidencyjnych nieruchomości </w:t>
      </w:r>
      <w:proofErr w:type="spellStart"/>
      <w:r w:rsidRPr="009638F4">
        <w:rPr>
          <w:color w:val="000000"/>
          <w:u w:color="000000"/>
        </w:rPr>
        <w:t>ozn</w:t>
      </w:r>
      <w:proofErr w:type="spellEnd"/>
      <w:r w:rsidRPr="009638F4">
        <w:rPr>
          <w:color w:val="000000"/>
          <w:u w:color="000000"/>
        </w:rPr>
        <w:t xml:space="preserve">. jako dz. ew. nr </w:t>
      </w:r>
      <w:r w:rsidRPr="009638F4">
        <w:rPr>
          <w:b/>
          <w:bCs/>
          <w:color w:val="000000"/>
          <w:u w:color="000000"/>
        </w:rPr>
        <w:t>61/1</w:t>
      </w:r>
      <w:r w:rsidRPr="009638F4">
        <w:rPr>
          <w:color w:val="000000"/>
          <w:u w:color="000000"/>
        </w:rPr>
        <w:t xml:space="preserve"> z </w:t>
      </w:r>
      <w:proofErr w:type="spellStart"/>
      <w:r w:rsidRPr="009638F4">
        <w:rPr>
          <w:color w:val="000000"/>
          <w:u w:color="000000"/>
        </w:rPr>
        <w:t>obr</w:t>
      </w:r>
      <w:proofErr w:type="spellEnd"/>
      <w:r w:rsidRPr="009638F4">
        <w:rPr>
          <w:color w:val="000000"/>
          <w:u w:color="000000"/>
        </w:rPr>
        <w:t>. 94 przy ul. Reymonta w Otwocku jest zgodny z granicami zajęcia części nieruchomości pod drogę publiczną w dniu 31.12.1998 r. wraz z zaznaczeniem odcinka, na którym dana droga była w dniu 31.12.1998 r. i obecnie jest publiczna.</w:t>
      </w:r>
    </w:p>
    <w:p w14:paraId="58C98F96" w14:textId="5FAAC04F" w:rsidR="009638F4" w:rsidRPr="000A1421" w:rsidRDefault="009638F4" w:rsidP="009638F4">
      <w:pPr>
        <w:pStyle w:val="Tekstpodstawowy2"/>
        <w:spacing w:after="0"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7375DCBE" w14:textId="39DAAE4D" w:rsidR="00FD15D5" w:rsidRPr="00CF6775" w:rsidRDefault="00FD15D5" w:rsidP="00CF6775">
      <w:pPr>
        <w:pStyle w:val="Tekstpodstawowy2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hAnsi="Arial" w:cs="Arial"/>
          <w:sz w:val="20"/>
          <w:szCs w:val="20"/>
        </w:rPr>
        <w:t>Dzieło opisane w ust. 1 zostanie wykonane w 2 egzemplarzach w wersji papierowej oraz w wersji elektronicznej</w:t>
      </w:r>
      <w:r w:rsidR="004C0B0C" w:rsidRPr="00A84D9B">
        <w:rPr>
          <w:rFonts w:ascii="Arial" w:hAnsi="Arial" w:cs="Arial"/>
          <w:sz w:val="20"/>
          <w:szCs w:val="20"/>
        </w:rPr>
        <w:t>.</w:t>
      </w:r>
    </w:p>
    <w:p w14:paraId="0BA26501" w14:textId="77777777" w:rsidR="00FD15D5" w:rsidRPr="00A84D9B" w:rsidRDefault="00FD15D5" w:rsidP="00407F9F">
      <w:pPr>
        <w:suppressAutoHyphens/>
        <w:spacing w:after="0" w:line="360" w:lineRule="auto"/>
        <w:ind w:left="6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14:paraId="70099421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849BBE" w14:textId="77FBF894" w:rsidR="00FD15D5" w:rsidRPr="00A84D9B" w:rsidRDefault="00FD15D5" w:rsidP="00407F9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Wykonanie dzieła </w:t>
      </w:r>
      <w:r w:rsidR="004C0B0C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opisanego w § 1 ust. 1 </w:t>
      </w:r>
      <w:r w:rsidRPr="00A84D9B">
        <w:rPr>
          <w:rFonts w:ascii="Arial" w:eastAsia="Times New Roman" w:hAnsi="Arial" w:cs="Arial"/>
          <w:sz w:val="20"/>
          <w:szCs w:val="20"/>
          <w:lang w:eastAsia="pl-PL"/>
        </w:rPr>
        <w:t>nastąp</w:t>
      </w:r>
      <w:r w:rsidR="004C0B0C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i w ciągu </w:t>
      </w:r>
      <w:r w:rsidR="009A35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</w:t>
      </w:r>
      <w:r w:rsidR="004C0B0C" w:rsidRPr="00A84D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 od dnia zawarcia umowy</w:t>
      </w:r>
      <w:r w:rsidRPr="00A84D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7E920921" w14:textId="58AB3CF5" w:rsidR="006C0947" w:rsidRPr="00A84D9B" w:rsidRDefault="00FD15D5" w:rsidP="00407F9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zobowiązuje się do udostępnienia</w:t>
      </w:r>
      <w:r w:rsidR="004C0B0C"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Wykonawcy</w:t>
      </w:r>
      <w:r w:rsidRPr="00A84D9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niezbędnych danych do wykonania dzieła.</w:t>
      </w:r>
    </w:p>
    <w:p w14:paraId="3F54904C" w14:textId="77777777" w:rsidR="00C919A5" w:rsidRDefault="00C919A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250E2A" w14:textId="7F6ACD5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4A9D1D20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73337D" w14:textId="1746B49D" w:rsidR="00FD15D5" w:rsidRPr="00A84D9B" w:rsidRDefault="00FD15D5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Wykonawcy za wykonanie czynności określonych w § 1 przysługuje wynagrodzenie ryczałtowe </w:t>
      </w:r>
      <w:r w:rsidR="003A7189" w:rsidRPr="00A84D9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4D9B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="00D023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E5DA8">
        <w:rPr>
          <w:rFonts w:ascii="Arial" w:eastAsia="Times New Roman" w:hAnsi="Arial" w:cs="Arial"/>
          <w:b/>
          <w:sz w:val="20"/>
          <w:szCs w:val="20"/>
          <w:lang w:eastAsia="pl-PL"/>
        </w:rPr>
        <w:t>……….</w:t>
      </w:r>
      <w:r w:rsidR="0084411E"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zł brutto</w:t>
      </w: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 (słownie:</w:t>
      </w:r>
      <w:r w:rsidR="0084411E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E5DA8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9638F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……………………………….. </w:t>
      </w:r>
      <w:r w:rsidR="0084411E" w:rsidRPr="00A84D9B">
        <w:rPr>
          <w:rFonts w:ascii="Arial" w:eastAsia="Times New Roman" w:hAnsi="Arial" w:cs="Arial"/>
          <w:sz w:val="20"/>
          <w:szCs w:val="20"/>
          <w:lang w:eastAsia="pl-PL"/>
        </w:rPr>
        <w:t>złotych 0/100</w:t>
      </w:r>
      <w:r w:rsidR="008F2D0E" w:rsidRPr="00A84D9B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468AF43D" w14:textId="7201A6BB" w:rsidR="00FD15D5" w:rsidRPr="00A84D9B" w:rsidRDefault="00FD15D5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="004C0B0C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 przypadku stwierdzenia przez Zamawiającego wad w wykonanym dziele opisanym w </w:t>
      </w:r>
      <w:r w:rsidR="004C0B0C" w:rsidRPr="00A84D9B">
        <w:rPr>
          <w:rFonts w:ascii="Arial" w:eastAsia="Times New Roman" w:hAnsi="Arial" w:cs="Arial"/>
          <w:bCs/>
          <w:sz w:val="20"/>
          <w:szCs w:val="20"/>
          <w:lang w:eastAsia="pl-PL"/>
        </w:rPr>
        <w:t>§ 1 ust. 1 Zamawiającemu przysługuje prawo wstrzymania się z zapłatą wynagrodzenia na rzecz Wykonawcy do momentu odbioru dzieła przez Zamawiającego bez zastrzeżeń.</w:t>
      </w:r>
    </w:p>
    <w:p w14:paraId="43148C37" w14:textId="7A1566A1" w:rsidR="00FD15D5" w:rsidRPr="00A84D9B" w:rsidRDefault="004E0096" w:rsidP="004E0096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 razie niedotrzymania terminu wykonania dzieła określonego w § 2 ust. 1 Wykonawca zobowiązany jest do zapłaty Zamawiającemu kary umownej w wysokości 0,2% wynagrodzenia brutto określonego w § 3 ust. 1 za każdy dzień opóźnienia.</w:t>
      </w:r>
    </w:p>
    <w:p w14:paraId="0653F805" w14:textId="06F99666" w:rsidR="00FD15D5" w:rsidRPr="00A84D9B" w:rsidRDefault="00FD15D5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4E0096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przypadku nienależytego wykonania dzieła Wykonawca zobowiązuje się do zapłaty kary umownej Zamawiającemu w wysokości 20% wartości wynagrodzenia brutto określonego w </w:t>
      </w:r>
      <w:r w:rsidR="00A84D9B" w:rsidRPr="00A84D9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E0096" w:rsidRPr="00A84D9B">
        <w:rPr>
          <w:rFonts w:ascii="Arial" w:eastAsia="Times New Roman" w:hAnsi="Arial" w:cs="Arial"/>
          <w:sz w:val="20"/>
          <w:szCs w:val="20"/>
          <w:lang w:eastAsia="pl-PL"/>
        </w:rPr>
        <w:t>§ 3 ust. 1.</w:t>
      </w:r>
    </w:p>
    <w:p w14:paraId="5E5E89B8" w14:textId="1D101BA2" w:rsidR="00FD15D5" w:rsidRPr="00A84D9B" w:rsidRDefault="004E0096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Jeżeli Wykonawca wykonuje dzieło wadliwie lub niezgodnie ze wskazówkami Zamawiającego i nie zmienia sposobu wykonania dzieła pomimo pisemnego wezwania przez Zamawiającego do zmiany sposobu wykonania i wyznaczenia Wykonawcy w tym celu terminu, wówczas Zamawiający może odstąpić od umowy albo powierzyć poprawienie lud dalsze wykonanie dzieła innemu podmiotowi na koszt i ryzyko Wykonawcy bez konieczności uzyskania odrębnego orzeczenia sądu.</w:t>
      </w:r>
    </w:p>
    <w:p w14:paraId="6BD630A2" w14:textId="69BA738B" w:rsidR="00FD15D5" w:rsidRPr="00A84D9B" w:rsidRDefault="00FD15D5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E0096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 przypadku odstąpienia od umowy Wykonawca zapłaci Zamawiającemu karę umowną w wysokości 30% wynagrodzenia określonego w § 3 ust. 1.</w:t>
      </w:r>
    </w:p>
    <w:p w14:paraId="726BBCC0" w14:textId="27673F6F" w:rsidR="004E0096" w:rsidRPr="00A84D9B" w:rsidRDefault="004E0096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 razie zaistnienia istotnej zmiany okoliczności powodującej, że wykonanie umowy nie leży w interesie publicznym czego nie można było przewidzieć w chwili zawarcia umowy Zamawiający może odstąpić od umowy w terminie 30 dni od powzięcia wiadomości o tych okolicznościach. W tym przypadku Wykonawca może żądać wyłącznie wynagrodzenia należnego z tytułu wykonania części umowy.</w:t>
      </w:r>
    </w:p>
    <w:p w14:paraId="7ED04AEB" w14:textId="175172C8" w:rsidR="004E0096" w:rsidRPr="00A84D9B" w:rsidRDefault="00B65483" w:rsidP="00407F9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dochodzenia odszkodowania z tytułu niewykonania umowy lub nienależytego wykonania umowy przewyższającego wysokość zastrzeżonych kar umownych.</w:t>
      </w:r>
    </w:p>
    <w:p w14:paraId="62904C18" w14:textId="4261FE33" w:rsidR="00B65483" w:rsidRDefault="00B65483" w:rsidP="00BA0998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Wynagrodzenie określone w § 3 ust. 1 wyczerpuje wszelkie roszczenia Wykonawcy mogące wynikać z niniejszej umowy, w szczególności roszczenia mogące wynikać z prawa autorskiego. Wykonawca oświadcza, że zrzeka się wszelkich roszczeń z tym związanych.</w:t>
      </w:r>
    </w:p>
    <w:p w14:paraId="742C8B23" w14:textId="77777777" w:rsidR="00BA0998" w:rsidRDefault="00BA0998" w:rsidP="00B4681D">
      <w:pPr>
        <w:keepLines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</w:rPr>
        <w:t>Zamawiający dokonał weryfikacji wykonawcy w oparciu o art. 7 ust. 1 ustawy z dnia 13 kwietnia 2022 r. o szczególnych rozwiązaniach w zakresie przeciwdziałania agresji na Ukrainę oraz służących ochronie bezpieczeństwa narodowego.</w:t>
      </w:r>
    </w:p>
    <w:p w14:paraId="1CA06106" w14:textId="77777777" w:rsidR="009638F4" w:rsidRDefault="009638F4" w:rsidP="009638F4">
      <w:pPr>
        <w:keepLines/>
        <w:spacing w:after="0" w:line="360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</w:p>
    <w:p w14:paraId="13149A0F" w14:textId="77777777" w:rsidR="00FD15D5" w:rsidRPr="00A84D9B" w:rsidRDefault="00FD15D5" w:rsidP="00B4681D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66F7CF" w14:textId="7777777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4</w:t>
      </w:r>
    </w:p>
    <w:p w14:paraId="413D892E" w14:textId="7777777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C48066" w14:textId="0241CA57" w:rsidR="00FD15D5" w:rsidRPr="00A84D9B" w:rsidRDefault="00FD15D5" w:rsidP="00407F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Wynagrodzenie płatne będzie przelewem przez Powiat Otwocki</w:t>
      </w:r>
      <w:r w:rsidR="00B65483"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 – zadania własne - </w:t>
      </w: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po odebraniu dzieła przez Zamawiającego bez zastrzeżeń, w terminie 21 dni od daty otrzymania prawidłowo wystawionej faktury przez Wykonawcę zgodnie z niniejszą umową. </w:t>
      </w:r>
    </w:p>
    <w:p w14:paraId="3D7ECF54" w14:textId="77777777" w:rsidR="00FD15D5" w:rsidRPr="00A84D9B" w:rsidRDefault="00FD15D5" w:rsidP="00407F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Podstawą do wystawienia faktury będzie podpisany przez Zamawiającego protokół odbioru dzieła bez zastrzeżeń. </w:t>
      </w:r>
    </w:p>
    <w:p w14:paraId="44E4902C" w14:textId="77777777" w:rsidR="00FD15D5" w:rsidRPr="00A84D9B" w:rsidRDefault="00FD15D5" w:rsidP="00407F9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Wykonawca wyraża zgodę na zapłatę faktury metodą podzielonej płatności tzw. </w:t>
      </w:r>
      <w:proofErr w:type="spellStart"/>
      <w:r w:rsidRPr="00A84D9B">
        <w:rPr>
          <w:rFonts w:ascii="Arial" w:eastAsia="Times New Roman" w:hAnsi="Arial" w:cs="Arial"/>
          <w:sz w:val="20"/>
          <w:szCs w:val="20"/>
          <w:lang w:eastAsia="pl-PL"/>
        </w:rPr>
        <w:t>split</w:t>
      </w:r>
      <w:proofErr w:type="spellEnd"/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A84D9B">
        <w:rPr>
          <w:rFonts w:ascii="Arial" w:eastAsia="Times New Roman" w:hAnsi="Arial" w:cs="Arial"/>
          <w:sz w:val="20"/>
          <w:szCs w:val="20"/>
          <w:lang w:eastAsia="pl-PL"/>
        </w:rPr>
        <w:t>payment</w:t>
      </w:r>
      <w:proofErr w:type="spellEnd"/>
      <w:r w:rsidRPr="00A84D9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48DAAF0" w14:textId="77777777" w:rsidR="00853ADE" w:rsidRPr="00A84D9B" w:rsidRDefault="00853ADE" w:rsidP="00407F9F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6E1A51" w14:textId="5546B4A9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69F45078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BFEA87" w14:textId="77777777" w:rsidR="00FD15D5" w:rsidRPr="00A84D9B" w:rsidRDefault="00FD15D5" w:rsidP="00B65483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Wykonawca zobowiązuje się do wystawienia faktury nie wcześniej niż po podpisaniu przez Zamawiającego protokołu odbioru bez zastrzeżeń.</w:t>
      </w:r>
    </w:p>
    <w:p w14:paraId="53D0F3D6" w14:textId="77777777" w:rsidR="00B65483" w:rsidRPr="00A84D9B" w:rsidRDefault="00B65483" w:rsidP="00B65483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67C497" w14:textId="7777777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3FEDBC8E" w14:textId="7777777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677C6A" w14:textId="14A20330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Zapłacenie faktury przez Zamawiającego nie zwalnia Wykonawcy od obowiązku dokonania wszelkich ewentualnych poprawek. Wykonawca zobowiązuje się w terminie jednego roku od daty podpisania protokołu </w:t>
      </w:r>
      <w:r w:rsidR="00B65483" w:rsidRPr="00A84D9B">
        <w:rPr>
          <w:rFonts w:ascii="Arial" w:eastAsia="Times New Roman" w:hAnsi="Arial" w:cs="Arial"/>
          <w:sz w:val="20"/>
          <w:szCs w:val="20"/>
          <w:lang w:eastAsia="pl-PL"/>
        </w:rPr>
        <w:t>odbioru</w:t>
      </w:r>
      <w:r w:rsidRPr="00A84D9B">
        <w:rPr>
          <w:rFonts w:ascii="Arial" w:eastAsia="Times New Roman" w:hAnsi="Arial" w:cs="Arial"/>
          <w:sz w:val="20"/>
          <w:szCs w:val="20"/>
          <w:lang w:eastAsia="pl-PL"/>
        </w:rPr>
        <w:t>, o którym mowa w § 4 ust. 2, do usuwania nieodpłatnie i na swój koszt wszelkich usterek i wad dzieła niezależnie od przyczyny powstania i terminu ujawnienia się.</w:t>
      </w:r>
    </w:p>
    <w:p w14:paraId="1A50A261" w14:textId="77777777" w:rsidR="004C7821" w:rsidRDefault="004C7821" w:rsidP="00B4681D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3" w:name="_Hlk526153799"/>
    </w:p>
    <w:p w14:paraId="7D28AA96" w14:textId="6B7C4ADB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bookmarkEnd w:id="3"/>
    <w:p w14:paraId="1C252F4A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D841A6" w14:textId="711A0CCA" w:rsidR="00B65483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B65483" w:rsidRPr="00A84D9B">
        <w:rPr>
          <w:rFonts w:ascii="Arial" w:eastAsia="Times New Roman" w:hAnsi="Arial" w:cs="Arial"/>
          <w:sz w:val="20"/>
          <w:szCs w:val="20"/>
          <w:lang w:eastAsia="pl-PL"/>
        </w:rPr>
        <w:t>ykonawca nie może zbywać na rzecz osób trzecich wierzytelności powstałych w wyniku realizacji niniejszej umowy.</w:t>
      </w:r>
    </w:p>
    <w:p w14:paraId="42F63DF7" w14:textId="7262E116" w:rsidR="00B65483" w:rsidRPr="00A84D9B" w:rsidRDefault="00B65483" w:rsidP="00B6548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7BB40F8F" w14:textId="77777777" w:rsidR="00B65483" w:rsidRPr="00A84D9B" w:rsidRDefault="00B65483" w:rsidP="00B65483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C5E832" w14:textId="0F69A09D" w:rsidR="00B65483" w:rsidRPr="00A84D9B" w:rsidRDefault="00B65483" w:rsidP="00B65483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mają zastosowanie przepisy Kodeksu cywilnego.</w:t>
      </w:r>
    </w:p>
    <w:p w14:paraId="17E7EC60" w14:textId="77777777" w:rsidR="00FD15D5" w:rsidRPr="00A84D9B" w:rsidRDefault="00FD15D5" w:rsidP="00DB4434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BA5C59" w14:textId="15CA04E0" w:rsidR="00FD15D5" w:rsidRPr="00A84D9B" w:rsidRDefault="00FD15D5" w:rsidP="00B6548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B65483"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</w:p>
    <w:p w14:paraId="7A757EDF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91283A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>Spory mogące wyniknąć z realizacji niniejszej umowy będą rozstrzygane przez sąd właściwy miejscowo dla siedziby Zamawiającego.</w:t>
      </w:r>
    </w:p>
    <w:p w14:paraId="43C0EC3F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34090C" w14:textId="7777777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64BFB3B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E4FE0C" w14:textId="791272E2" w:rsidR="00B65483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Cs/>
          <w:sz w:val="20"/>
          <w:szCs w:val="20"/>
          <w:lang w:eastAsia="pl-PL"/>
        </w:rPr>
        <w:t>Zmiany i uzupełnienia umowy wymagają formy pisemnej, pod rygorem nieważności.</w:t>
      </w:r>
    </w:p>
    <w:p w14:paraId="6CFE6384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CB6FC" w14:textId="77777777" w:rsidR="00FD15D5" w:rsidRPr="00A84D9B" w:rsidRDefault="00FD15D5" w:rsidP="00407F9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14:paraId="1244E174" w14:textId="77777777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BDC4EE" w14:textId="2EE254EF" w:rsidR="00FD15D5" w:rsidRPr="00A84D9B" w:rsidRDefault="00FD15D5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Umowa została sporządzona w </w:t>
      </w:r>
      <w:r w:rsidR="00FE13D5" w:rsidRPr="00A84D9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4D9B">
        <w:rPr>
          <w:rFonts w:ascii="Arial" w:eastAsia="Times New Roman" w:hAnsi="Arial" w:cs="Arial"/>
          <w:sz w:val="20"/>
          <w:szCs w:val="20"/>
          <w:lang w:eastAsia="pl-PL"/>
        </w:rPr>
        <w:t xml:space="preserve">-ch jednobrzmiących egzemplarzach, </w:t>
      </w:r>
      <w:r w:rsidR="0064471E" w:rsidRPr="00A84D9B">
        <w:rPr>
          <w:rFonts w:ascii="Arial" w:eastAsia="Times New Roman" w:hAnsi="Arial" w:cs="Arial"/>
          <w:sz w:val="20"/>
          <w:szCs w:val="20"/>
          <w:lang w:eastAsia="pl-PL"/>
        </w:rPr>
        <w:t>po jednym dla każdej Strony.</w:t>
      </w:r>
    </w:p>
    <w:p w14:paraId="2A73D8C6" w14:textId="77777777" w:rsidR="00A0511E" w:rsidRPr="00A84D9B" w:rsidRDefault="00A0511E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38CD94" w14:textId="77777777" w:rsidR="00FD15D5" w:rsidRPr="00A84D9B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38EFE" w14:textId="77777777" w:rsidR="00FD15D5" w:rsidRPr="00A84D9B" w:rsidRDefault="00FD15D5" w:rsidP="00704395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84D9B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WYKONAWCA</w:t>
      </w:r>
    </w:p>
    <w:p w14:paraId="4F017339" w14:textId="77777777" w:rsidR="00FD15D5" w:rsidRPr="00A84D9B" w:rsidRDefault="00FD15D5" w:rsidP="00704395">
      <w:pPr>
        <w:suppressAutoHyphens/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AE4074" w14:textId="77777777" w:rsidR="00FD15D5" w:rsidRPr="00A84D9B" w:rsidRDefault="00FD15D5" w:rsidP="007043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EC814A" w14:textId="5A6352EB" w:rsidR="00FD15D5" w:rsidRPr="00A84D9B" w:rsidRDefault="00A84D9B" w:rsidP="007043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FD15D5" w:rsidRPr="00A84D9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  <w:r w:rsidR="00FD15D5" w:rsidRPr="00A84D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D15D5" w:rsidRPr="00A84D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D15D5" w:rsidRPr="00A84D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D15D5" w:rsidRPr="00A84D9B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FD15D5" w:rsidRPr="00A84D9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1128DDE9" w14:textId="77777777" w:rsidR="00FD15D5" w:rsidRPr="00A84D9B" w:rsidRDefault="00FD15D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D5E7F1" w14:textId="77777777" w:rsidR="00FD15D5" w:rsidRPr="00A84D9B" w:rsidRDefault="00FD15D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907404" w14:textId="77777777" w:rsidR="00FD15D5" w:rsidRPr="00A84D9B" w:rsidRDefault="00FD15D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901FE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905386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6A59F3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E4304B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87BCBA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1AE387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B594F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2D88AD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4DCFB4" w14:textId="77777777" w:rsidR="00A0511E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0062D" w14:textId="77777777" w:rsidR="00836F37" w:rsidRDefault="00836F37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650A2" w14:textId="77777777" w:rsidR="00836F37" w:rsidRPr="00A84D9B" w:rsidRDefault="00836F37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3862F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E868F3" w14:textId="77777777" w:rsidR="00A0511E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9FC90D" w14:textId="77777777" w:rsidR="00CF6775" w:rsidRDefault="00CF677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D3DFFE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839E5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27D382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63F64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1167F7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82C428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21001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16985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516A50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29F070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C8469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C2AF1D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64AA97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B7DEB7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B4B141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70EEFC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8478CD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7ED26E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446829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81C98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23F0C7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605CA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A7098F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CA0590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39EA2F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E1E5B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B1B09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F6C00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F76222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78A0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73518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3535F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E9764" w14:textId="77777777" w:rsidR="009638F4" w:rsidRDefault="009638F4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315829" w14:textId="77777777" w:rsidR="00CF6775" w:rsidRPr="00A84D9B" w:rsidRDefault="00CF677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742DF2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731DA" w14:textId="5CCB2570" w:rsidR="00EE0C8F" w:rsidRPr="00A84D9B" w:rsidRDefault="00EE0C8F" w:rsidP="00EE0C8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4D9B">
        <w:rPr>
          <w:rFonts w:ascii="Arial" w:hAnsi="Arial" w:cs="Arial"/>
          <w:sz w:val="16"/>
          <w:szCs w:val="16"/>
        </w:rPr>
        <w:t xml:space="preserve">Sprawę prowadzi: </w:t>
      </w:r>
      <w:r w:rsidR="00407F9F" w:rsidRPr="00A84D9B">
        <w:rPr>
          <w:rFonts w:ascii="Arial" w:hAnsi="Arial" w:cs="Arial"/>
          <w:sz w:val="16"/>
          <w:szCs w:val="16"/>
        </w:rPr>
        <w:t>Katarzyna Frejlich</w:t>
      </w:r>
    </w:p>
    <w:p w14:paraId="4E904479" w14:textId="2C957BA9" w:rsidR="00EE0C8F" w:rsidRPr="00A84D9B" w:rsidRDefault="00EE0C8F" w:rsidP="00EE0C8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4D9B">
        <w:rPr>
          <w:rFonts w:ascii="Arial" w:hAnsi="Arial" w:cs="Arial"/>
          <w:sz w:val="16"/>
          <w:szCs w:val="16"/>
        </w:rPr>
        <w:t>Wynagrodzenie, o którym mowa w § 3 ust. 1, płatne będzie z działu 700 rozdz. 700</w:t>
      </w:r>
      <w:r w:rsidR="00407F9F" w:rsidRPr="00A84D9B">
        <w:rPr>
          <w:rFonts w:ascii="Arial" w:hAnsi="Arial" w:cs="Arial"/>
          <w:sz w:val="16"/>
          <w:szCs w:val="16"/>
        </w:rPr>
        <w:t>9</w:t>
      </w:r>
      <w:r w:rsidRPr="00A84D9B">
        <w:rPr>
          <w:rFonts w:ascii="Arial" w:hAnsi="Arial" w:cs="Arial"/>
          <w:sz w:val="16"/>
          <w:szCs w:val="16"/>
        </w:rPr>
        <w:t>5 § 43</w:t>
      </w:r>
      <w:r w:rsidR="009638F4">
        <w:rPr>
          <w:rFonts w:ascii="Arial" w:hAnsi="Arial" w:cs="Arial"/>
          <w:sz w:val="16"/>
          <w:szCs w:val="16"/>
        </w:rPr>
        <w:t>9</w:t>
      </w:r>
      <w:r w:rsidR="00964B62">
        <w:rPr>
          <w:rFonts w:ascii="Arial" w:hAnsi="Arial" w:cs="Arial"/>
          <w:sz w:val="16"/>
          <w:szCs w:val="16"/>
        </w:rPr>
        <w:t>0</w:t>
      </w:r>
      <w:r w:rsidRPr="00A84D9B">
        <w:rPr>
          <w:rFonts w:ascii="Arial" w:hAnsi="Arial" w:cs="Arial"/>
          <w:sz w:val="16"/>
          <w:szCs w:val="16"/>
        </w:rPr>
        <w:t xml:space="preserve"> (zadania</w:t>
      </w:r>
      <w:r w:rsidR="00407F9F" w:rsidRPr="00A84D9B">
        <w:rPr>
          <w:rFonts w:ascii="Arial" w:hAnsi="Arial" w:cs="Arial"/>
          <w:sz w:val="16"/>
          <w:szCs w:val="16"/>
        </w:rPr>
        <w:t xml:space="preserve"> własne</w:t>
      </w:r>
      <w:r w:rsidRPr="00A84D9B">
        <w:rPr>
          <w:rFonts w:ascii="Arial" w:hAnsi="Arial" w:cs="Arial"/>
          <w:sz w:val="16"/>
          <w:szCs w:val="16"/>
        </w:rPr>
        <w:t>).</w:t>
      </w:r>
    </w:p>
    <w:p w14:paraId="10BF6970" w14:textId="77777777" w:rsidR="00FD15D5" w:rsidRPr="00A84D9B" w:rsidRDefault="00FD15D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12001" w14:textId="77777777" w:rsidR="006D508A" w:rsidRPr="00A84D9B" w:rsidRDefault="006D508A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D508A" w:rsidRPr="00A84D9B" w:rsidSect="00491691">
      <w:headerReference w:type="even" r:id="rId8"/>
      <w:headerReference w:type="default" r:id="rId9"/>
      <w:pgSz w:w="11905" w:h="16837"/>
      <w:pgMar w:top="1135" w:right="1132" w:bottom="993" w:left="1276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01EC" w14:textId="77777777" w:rsidR="00D4229E" w:rsidRDefault="00D4229E" w:rsidP="0030389E">
      <w:pPr>
        <w:spacing w:after="0" w:line="240" w:lineRule="auto"/>
      </w:pPr>
      <w:r>
        <w:separator/>
      </w:r>
    </w:p>
  </w:endnote>
  <w:endnote w:type="continuationSeparator" w:id="0">
    <w:p w14:paraId="74658EA5" w14:textId="77777777" w:rsidR="00D4229E" w:rsidRDefault="00D4229E" w:rsidP="0030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BC4A" w14:textId="77777777" w:rsidR="00D4229E" w:rsidRDefault="00D4229E" w:rsidP="0030389E">
      <w:pPr>
        <w:spacing w:after="0" w:line="240" w:lineRule="auto"/>
      </w:pPr>
      <w:r>
        <w:separator/>
      </w:r>
    </w:p>
  </w:footnote>
  <w:footnote w:type="continuationSeparator" w:id="0">
    <w:p w14:paraId="7D007921" w14:textId="77777777" w:rsidR="00D4229E" w:rsidRDefault="00D4229E" w:rsidP="0030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0E54" w14:textId="77777777" w:rsidR="007076E8" w:rsidRDefault="00075E0D" w:rsidP="007076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16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D8B13" w14:textId="77777777" w:rsidR="007076E8" w:rsidRDefault="00707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C0BC" w14:textId="77777777" w:rsidR="007076E8" w:rsidRDefault="00075E0D" w:rsidP="007076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169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118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4CC1AC96" w14:textId="77777777" w:rsidR="007076E8" w:rsidRDefault="007076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E0F"/>
    <w:multiLevelType w:val="hybridMultilevel"/>
    <w:tmpl w:val="0AC0E7AA"/>
    <w:lvl w:ilvl="0" w:tplc="E4E6110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65C3D"/>
    <w:multiLevelType w:val="hybridMultilevel"/>
    <w:tmpl w:val="96F0D990"/>
    <w:lvl w:ilvl="0" w:tplc="CB2C0C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571"/>
    <w:multiLevelType w:val="hybridMultilevel"/>
    <w:tmpl w:val="D626EE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ED6C5B"/>
    <w:multiLevelType w:val="hybridMultilevel"/>
    <w:tmpl w:val="4DB22B52"/>
    <w:lvl w:ilvl="0" w:tplc="68DE6A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D7674"/>
    <w:multiLevelType w:val="hybridMultilevel"/>
    <w:tmpl w:val="9CC827F2"/>
    <w:lvl w:ilvl="0" w:tplc="805CF04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0C6F272B"/>
    <w:multiLevelType w:val="hybridMultilevel"/>
    <w:tmpl w:val="C3CAC3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145F58"/>
    <w:multiLevelType w:val="hybridMultilevel"/>
    <w:tmpl w:val="13CE0B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D71FC"/>
    <w:multiLevelType w:val="hybridMultilevel"/>
    <w:tmpl w:val="34B462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66D06"/>
    <w:multiLevelType w:val="hybridMultilevel"/>
    <w:tmpl w:val="B90458DE"/>
    <w:lvl w:ilvl="0" w:tplc="06CC1E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730D9D"/>
    <w:multiLevelType w:val="hybridMultilevel"/>
    <w:tmpl w:val="36D88ECA"/>
    <w:lvl w:ilvl="0" w:tplc="5AE46E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427"/>
    <w:multiLevelType w:val="hybridMultilevel"/>
    <w:tmpl w:val="AEEC0316"/>
    <w:lvl w:ilvl="0" w:tplc="CC1C0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7250C"/>
    <w:multiLevelType w:val="hybridMultilevel"/>
    <w:tmpl w:val="FDBE059E"/>
    <w:lvl w:ilvl="0" w:tplc="E696BD0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60152"/>
    <w:multiLevelType w:val="hybridMultilevel"/>
    <w:tmpl w:val="59466E82"/>
    <w:lvl w:ilvl="0" w:tplc="04150011">
      <w:start w:val="1"/>
      <w:numFmt w:val="decimal"/>
      <w:lvlText w:val="%1)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3" w15:restartNumberingAfterBreak="0">
    <w:nsid w:val="28127185"/>
    <w:multiLevelType w:val="hybridMultilevel"/>
    <w:tmpl w:val="0C14C38C"/>
    <w:lvl w:ilvl="0" w:tplc="4FE69E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1B3F84"/>
    <w:multiLevelType w:val="hybridMultilevel"/>
    <w:tmpl w:val="DA987BE6"/>
    <w:lvl w:ilvl="0" w:tplc="7DAE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7F8F"/>
    <w:multiLevelType w:val="hybridMultilevel"/>
    <w:tmpl w:val="60262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65418"/>
    <w:multiLevelType w:val="hybridMultilevel"/>
    <w:tmpl w:val="CEFC3264"/>
    <w:lvl w:ilvl="0" w:tplc="09CC1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DB61C6"/>
    <w:multiLevelType w:val="hybridMultilevel"/>
    <w:tmpl w:val="43C433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056DBB"/>
    <w:multiLevelType w:val="hybridMultilevel"/>
    <w:tmpl w:val="A7FE43B8"/>
    <w:lvl w:ilvl="0" w:tplc="0F3A96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86953"/>
    <w:multiLevelType w:val="hybridMultilevel"/>
    <w:tmpl w:val="A742421A"/>
    <w:lvl w:ilvl="0" w:tplc="481E3C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B5A00"/>
    <w:multiLevelType w:val="hybridMultilevel"/>
    <w:tmpl w:val="805257A2"/>
    <w:lvl w:ilvl="0" w:tplc="4B16F592">
      <w:start w:val="3"/>
      <w:numFmt w:val="decimal"/>
      <w:lvlText w:val="%1."/>
      <w:lvlJc w:val="left"/>
      <w:pPr>
        <w:tabs>
          <w:tab w:val="num" w:pos="426"/>
        </w:tabs>
        <w:ind w:left="350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1" w15:restartNumberingAfterBreak="0">
    <w:nsid w:val="6D007A6C"/>
    <w:multiLevelType w:val="hybridMultilevel"/>
    <w:tmpl w:val="C57CD638"/>
    <w:lvl w:ilvl="0" w:tplc="F9609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B50AC"/>
    <w:multiLevelType w:val="hybridMultilevel"/>
    <w:tmpl w:val="FC9EC488"/>
    <w:lvl w:ilvl="0" w:tplc="84D43A84">
      <w:numFmt w:val="decimal"/>
      <w:lvlText w:val="-"/>
      <w:lvlJc w:val="left"/>
      <w:pPr>
        <w:tabs>
          <w:tab w:val="num" w:pos="260"/>
        </w:tabs>
        <w:ind w:left="240" w:hanging="340"/>
      </w:pPr>
      <w:rPr>
        <w:rFonts w:ascii="Symbol" w:hAnsi="Symbol" w:hint="default"/>
      </w:rPr>
    </w:lvl>
    <w:lvl w:ilvl="1" w:tplc="57245BE4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  <w:rPr>
        <w:rFonts w:cs="Times New Roman"/>
      </w:rPr>
    </w:lvl>
  </w:abstractNum>
  <w:abstractNum w:abstractNumId="23" w15:restartNumberingAfterBreak="0">
    <w:nsid w:val="7BD57E2C"/>
    <w:multiLevelType w:val="hybridMultilevel"/>
    <w:tmpl w:val="C180F638"/>
    <w:lvl w:ilvl="0" w:tplc="0415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cs="Times New Roman"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269"/>
        </w:tabs>
        <w:ind w:left="1269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num w:numId="1" w16cid:durableId="107548257">
    <w:abstractNumId w:val="12"/>
  </w:num>
  <w:num w:numId="2" w16cid:durableId="2127967300">
    <w:abstractNumId w:val="11"/>
  </w:num>
  <w:num w:numId="3" w16cid:durableId="1485513784">
    <w:abstractNumId w:val="9"/>
  </w:num>
  <w:num w:numId="4" w16cid:durableId="1481194567">
    <w:abstractNumId w:val="3"/>
  </w:num>
  <w:num w:numId="5" w16cid:durableId="633482782">
    <w:abstractNumId w:val="13"/>
  </w:num>
  <w:num w:numId="6" w16cid:durableId="609629595">
    <w:abstractNumId w:val="10"/>
  </w:num>
  <w:num w:numId="7" w16cid:durableId="55928739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434488">
    <w:abstractNumId w:val="23"/>
  </w:num>
  <w:num w:numId="9" w16cid:durableId="1611812491">
    <w:abstractNumId w:val="22"/>
  </w:num>
  <w:num w:numId="10" w16cid:durableId="185025432">
    <w:abstractNumId w:val="0"/>
  </w:num>
  <w:num w:numId="11" w16cid:durableId="1519734473">
    <w:abstractNumId w:val="16"/>
  </w:num>
  <w:num w:numId="12" w16cid:durableId="1837767347">
    <w:abstractNumId w:val="20"/>
  </w:num>
  <w:num w:numId="13" w16cid:durableId="362636607">
    <w:abstractNumId w:val="6"/>
  </w:num>
  <w:num w:numId="14" w16cid:durableId="13025414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50158">
    <w:abstractNumId w:val="14"/>
  </w:num>
  <w:num w:numId="16" w16cid:durableId="1517842089">
    <w:abstractNumId w:val="7"/>
  </w:num>
  <w:num w:numId="17" w16cid:durableId="821583995">
    <w:abstractNumId w:val="5"/>
  </w:num>
  <w:num w:numId="18" w16cid:durableId="1208757706">
    <w:abstractNumId w:val="17"/>
  </w:num>
  <w:num w:numId="19" w16cid:durableId="1842502895">
    <w:abstractNumId w:val="8"/>
  </w:num>
  <w:num w:numId="20" w16cid:durableId="216203727">
    <w:abstractNumId w:val="2"/>
  </w:num>
  <w:num w:numId="21" w16cid:durableId="1802650988">
    <w:abstractNumId w:val="1"/>
  </w:num>
  <w:num w:numId="22" w16cid:durableId="1642077899">
    <w:abstractNumId w:val="19"/>
  </w:num>
  <w:num w:numId="23" w16cid:durableId="127209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929976">
    <w:abstractNumId w:val="21"/>
  </w:num>
  <w:num w:numId="25" w16cid:durableId="36856035">
    <w:abstractNumId w:val="4"/>
  </w:num>
  <w:num w:numId="26" w16cid:durableId="343167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12"/>
    <w:rsid w:val="00025F2B"/>
    <w:rsid w:val="00075E0D"/>
    <w:rsid w:val="000A1421"/>
    <w:rsid w:val="000B040A"/>
    <w:rsid w:val="000E5DA8"/>
    <w:rsid w:val="00157F12"/>
    <w:rsid w:val="001B1680"/>
    <w:rsid w:val="001E7792"/>
    <w:rsid w:val="001F3A20"/>
    <w:rsid w:val="00200FFA"/>
    <w:rsid w:val="00201538"/>
    <w:rsid w:val="00205BBA"/>
    <w:rsid w:val="002826F1"/>
    <w:rsid w:val="002A02A6"/>
    <w:rsid w:val="002A751F"/>
    <w:rsid w:val="0030389E"/>
    <w:rsid w:val="00381D70"/>
    <w:rsid w:val="003860FA"/>
    <w:rsid w:val="003A611D"/>
    <w:rsid w:val="003A7189"/>
    <w:rsid w:val="003B244A"/>
    <w:rsid w:val="00407F9F"/>
    <w:rsid w:val="00415EDA"/>
    <w:rsid w:val="00417B99"/>
    <w:rsid w:val="004419FE"/>
    <w:rsid w:val="00463605"/>
    <w:rsid w:val="00482919"/>
    <w:rsid w:val="00491691"/>
    <w:rsid w:val="004C0B0C"/>
    <w:rsid w:val="004C7821"/>
    <w:rsid w:val="004C7A72"/>
    <w:rsid w:val="004E0096"/>
    <w:rsid w:val="00543DB2"/>
    <w:rsid w:val="0055744C"/>
    <w:rsid w:val="0056287F"/>
    <w:rsid w:val="00581245"/>
    <w:rsid w:val="00584CCF"/>
    <w:rsid w:val="00622FAF"/>
    <w:rsid w:val="006352A2"/>
    <w:rsid w:val="0064471E"/>
    <w:rsid w:val="00651FDE"/>
    <w:rsid w:val="00685DF6"/>
    <w:rsid w:val="006C0947"/>
    <w:rsid w:val="006C19C1"/>
    <w:rsid w:val="006D508A"/>
    <w:rsid w:val="006F730B"/>
    <w:rsid w:val="00704395"/>
    <w:rsid w:val="007076E8"/>
    <w:rsid w:val="007565C5"/>
    <w:rsid w:val="007567D0"/>
    <w:rsid w:val="007601D7"/>
    <w:rsid w:val="007651F3"/>
    <w:rsid w:val="00765DB1"/>
    <w:rsid w:val="00766D7A"/>
    <w:rsid w:val="00794B30"/>
    <w:rsid w:val="007C5AE2"/>
    <w:rsid w:val="008356D0"/>
    <w:rsid w:val="00836F37"/>
    <w:rsid w:val="0084411E"/>
    <w:rsid w:val="00853ADE"/>
    <w:rsid w:val="00855A5C"/>
    <w:rsid w:val="008656FD"/>
    <w:rsid w:val="00887DFD"/>
    <w:rsid w:val="0089621A"/>
    <w:rsid w:val="008A62AB"/>
    <w:rsid w:val="008F2D0E"/>
    <w:rsid w:val="009638F4"/>
    <w:rsid w:val="00964B62"/>
    <w:rsid w:val="00981188"/>
    <w:rsid w:val="009A3578"/>
    <w:rsid w:val="009F6051"/>
    <w:rsid w:val="00A0511E"/>
    <w:rsid w:val="00A12E2B"/>
    <w:rsid w:val="00A73A09"/>
    <w:rsid w:val="00A77A55"/>
    <w:rsid w:val="00A84D9B"/>
    <w:rsid w:val="00AB1EEC"/>
    <w:rsid w:val="00AE3C6D"/>
    <w:rsid w:val="00AF63EE"/>
    <w:rsid w:val="00B4681D"/>
    <w:rsid w:val="00B606CF"/>
    <w:rsid w:val="00B65483"/>
    <w:rsid w:val="00BA0998"/>
    <w:rsid w:val="00BA2944"/>
    <w:rsid w:val="00BE0340"/>
    <w:rsid w:val="00C15EBA"/>
    <w:rsid w:val="00C5131B"/>
    <w:rsid w:val="00C81708"/>
    <w:rsid w:val="00C831DA"/>
    <w:rsid w:val="00C919A5"/>
    <w:rsid w:val="00C93D94"/>
    <w:rsid w:val="00CA051A"/>
    <w:rsid w:val="00CA12F5"/>
    <w:rsid w:val="00CF6775"/>
    <w:rsid w:val="00D02351"/>
    <w:rsid w:val="00D16732"/>
    <w:rsid w:val="00D3253B"/>
    <w:rsid w:val="00D4229E"/>
    <w:rsid w:val="00D73912"/>
    <w:rsid w:val="00DB4434"/>
    <w:rsid w:val="00E14A3A"/>
    <w:rsid w:val="00E23BA5"/>
    <w:rsid w:val="00E31FC1"/>
    <w:rsid w:val="00E554E9"/>
    <w:rsid w:val="00E5752E"/>
    <w:rsid w:val="00EA7D84"/>
    <w:rsid w:val="00EB2762"/>
    <w:rsid w:val="00EE0C8F"/>
    <w:rsid w:val="00F265C4"/>
    <w:rsid w:val="00F436DE"/>
    <w:rsid w:val="00F5196A"/>
    <w:rsid w:val="00F7272D"/>
    <w:rsid w:val="00FA518C"/>
    <w:rsid w:val="00FD15D5"/>
    <w:rsid w:val="00FE13D5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573"/>
  <w15:chartTrackingRefBased/>
  <w15:docId w15:val="{F15B9815-06B3-4BE8-845A-2E7BF161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5D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5D5"/>
    <w:rPr>
      <w:rFonts w:ascii="Calibri" w:hAnsi="Calibri"/>
      <w:sz w:val="22"/>
    </w:rPr>
  </w:style>
  <w:style w:type="character" w:styleId="Numerstrony">
    <w:name w:val="page number"/>
    <w:basedOn w:val="Domylnaczcionkaakapitu"/>
    <w:rsid w:val="00FD15D5"/>
  </w:style>
  <w:style w:type="paragraph" w:styleId="Akapitzlist">
    <w:name w:val="List Paragraph"/>
    <w:basedOn w:val="Normalny"/>
    <w:uiPriority w:val="34"/>
    <w:qFormat/>
    <w:rsid w:val="00FD15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3D94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94"/>
    <w:rPr>
      <w:rFonts w:ascii="Segoe UI" w:hAnsi="Segoe UI" w:cs="Segoe UI"/>
      <w:sz w:val="18"/>
      <w:szCs w:val="18"/>
    </w:rPr>
  </w:style>
  <w:style w:type="paragraph" w:customStyle="1" w:styleId="WW-NormalnyWeb">
    <w:name w:val="WW-Normalny (Web)"/>
    <w:basedOn w:val="Normalny"/>
    <w:rsid w:val="00887DF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73A0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E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E2B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E2B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7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775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7C72-A44A-4A01-A6F7-397781D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Wieremiejczyk</dc:creator>
  <cp:keywords/>
  <cp:lastModifiedBy>Monika Wiechetek</cp:lastModifiedBy>
  <cp:revision>4</cp:revision>
  <cp:lastPrinted>2024-02-08T09:25:00Z</cp:lastPrinted>
  <dcterms:created xsi:type="dcterms:W3CDTF">2023-11-10T09:54:00Z</dcterms:created>
  <dcterms:modified xsi:type="dcterms:W3CDTF">2024-02-08T09:25:00Z</dcterms:modified>
</cp:coreProperties>
</file>