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284D" w14:textId="77777777" w:rsidR="00394FB2" w:rsidRPr="00E04F96" w:rsidRDefault="00394FB2" w:rsidP="00E04F96">
      <w:pPr>
        <w:pStyle w:val="Standard"/>
        <w:contextualSpacing/>
        <w:jc w:val="center"/>
        <w:rPr>
          <w:b/>
          <w:bCs/>
          <w:sz w:val="28"/>
          <w:szCs w:val="28"/>
        </w:rPr>
      </w:pPr>
      <w:r w:rsidRPr="00E04F96">
        <w:rPr>
          <w:b/>
          <w:bCs/>
          <w:sz w:val="28"/>
          <w:szCs w:val="28"/>
        </w:rPr>
        <w:t>Sprawozdanie</w:t>
      </w:r>
    </w:p>
    <w:p w14:paraId="2E0D2066" w14:textId="48A0AE5D" w:rsidR="00E04F96" w:rsidRDefault="00394FB2" w:rsidP="00E04F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4F96"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gramEnd"/>
      <w:r w:rsidRPr="00E04F96">
        <w:rPr>
          <w:rFonts w:ascii="Times New Roman" w:hAnsi="Times New Roman" w:cs="Times New Roman"/>
          <w:b/>
          <w:bCs/>
          <w:sz w:val="28"/>
          <w:szCs w:val="28"/>
        </w:rPr>
        <w:t xml:space="preserve"> pracy Komisji G</w:t>
      </w:r>
      <w:r w:rsidR="00765373" w:rsidRPr="00E04F96">
        <w:rPr>
          <w:rFonts w:ascii="Times New Roman" w:hAnsi="Times New Roman" w:cs="Times New Roman"/>
          <w:b/>
          <w:bCs/>
          <w:sz w:val="28"/>
          <w:szCs w:val="28"/>
        </w:rPr>
        <w:t>ospodarki, Zasobu i Środowiska</w:t>
      </w:r>
      <w:r w:rsidR="00F779FA" w:rsidRPr="00E04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4E004C" w14:textId="4E19C6C4" w:rsidR="00E04F96" w:rsidRDefault="00E04F96" w:rsidP="00E04F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Powiatu Otwockiego</w:t>
      </w:r>
    </w:p>
    <w:p w14:paraId="79B1D16F" w14:textId="6F0FD686" w:rsidR="00394FB2" w:rsidRDefault="00394FB2" w:rsidP="00E04F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4F96">
        <w:rPr>
          <w:rFonts w:ascii="Times New Roman" w:hAnsi="Times New Roman" w:cs="Times New Roman"/>
          <w:b/>
          <w:bCs/>
          <w:sz w:val="28"/>
          <w:szCs w:val="28"/>
        </w:rPr>
        <w:t>za</w:t>
      </w:r>
      <w:proofErr w:type="gramEnd"/>
      <w:r w:rsidRPr="00E04F9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0BB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04F96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  <w:r w:rsidR="00856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FD0061" w14:textId="77777777" w:rsidR="00856748" w:rsidRPr="00E04F96" w:rsidRDefault="00856748" w:rsidP="00E04F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C89C2" w14:textId="77777777" w:rsidR="00394FB2" w:rsidRDefault="00394FB2" w:rsidP="00E04F96">
      <w:pPr>
        <w:pStyle w:val="Standard"/>
        <w:contextualSpacing/>
        <w:rPr>
          <w:b/>
          <w:bCs/>
          <w:sz w:val="28"/>
          <w:szCs w:val="28"/>
        </w:rPr>
      </w:pPr>
    </w:p>
    <w:p w14:paraId="1CFDA9D3" w14:textId="77777777" w:rsidR="00394FB2" w:rsidRDefault="00394FB2" w:rsidP="00E04F96">
      <w:pPr>
        <w:pStyle w:val="Standard"/>
        <w:contextualSpacing/>
        <w:jc w:val="both"/>
        <w:rPr>
          <w:b/>
          <w:bCs/>
        </w:rPr>
      </w:pPr>
    </w:p>
    <w:p w14:paraId="4A68CF08" w14:textId="1A712556" w:rsidR="00483B9E" w:rsidRDefault="00483B9E" w:rsidP="00AD7F0D">
      <w:pPr>
        <w:pStyle w:val="Standard"/>
        <w:contextualSpacing/>
        <w:jc w:val="both"/>
        <w:rPr>
          <w:b/>
          <w:bCs/>
        </w:rPr>
      </w:pPr>
      <w:r>
        <w:rPr>
          <w:b/>
          <w:bCs/>
        </w:rPr>
        <w:t>Komisja Gospodarki, Zasobu i Środowiska VI kadencji Rady Powiatu Otwockiego, zgodn</w:t>
      </w:r>
      <w:r w:rsidR="00E70BB7">
        <w:rPr>
          <w:b/>
          <w:bCs/>
        </w:rPr>
        <w:t>ie ze stanem na dzień 31.12.2021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</w:t>
      </w:r>
      <w:r w:rsidR="009B5766">
        <w:rPr>
          <w:b/>
          <w:bCs/>
        </w:rPr>
        <w:t>,</w:t>
      </w:r>
      <w:r>
        <w:rPr>
          <w:b/>
          <w:bCs/>
        </w:rPr>
        <w:t xml:space="preserve"> działała w składzie:</w:t>
      </w:r>
    </w:p>
    <w:p w14:paraId="31DB3568" w14:textId="2833EF2B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>Ajdacki Paweł</w:t>
      </w:r>
      <w:r w:rsidR="00E70BB7">
        <w:t xml:space="preserve"> – Przewodniczący</w:t>
      </w:r>
    </w:p>
    <w:p w14:paraId="1954BF88" w14:textId="1557CED1" w:rsidR="00E70BB7" w:rsidRDefault="00E70BB7" w:rsidP="00E70BB7">
      <w:pPr>
        <w:pStyle w:val="Standard"/>
        <w:numPr>
          <w:ilvl w:val="0"/>
          <w:numId w:val="1"/>
        </w:numPr>
        <w:contextualSpacing/>
        <w:jc w:val="both"/>
      </w:pPr>
      <w:r>
        <w:t>Kudlicki Piotr - Wiceprzewodniczący</w:t>
      </w:r>
    </w:p>
    <w:p w14:paraId="419CA5E8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>Czarnowski Jacek</w:t>
      </w:r>
    </w:p>
    <w:p w14:paraId="319587EE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 xml:space="preserve">Grajda Dariusz </w:t>
      </w:r>
    </w:p>
    <w:p w14:paraId="508C7659" w14:textId="52B07B81" w:rsidR="00394FB2" w:rsidRDefault="004047A9" w:rsidP="00E04F96">
      <w:pPr>
        <w:pStyle w:val="Standard"/>
        <w:numPr>
          <w:ilvl w:val="0"/>
          <w:numId w:val="1"/>
        </w:numPr>
        <w:contextualSpacing/>
        <w:jc w:val="both"/>
      </w:pPr>
      <w:r>
        <w:t>Ko</w:t>
      </w:r>
      <w:r w:rsidR="00394FB2">
        <w:t xml:space="preserve">czorowska Jolanta </w:t>
      </w:r>
    </w:p>
    <w:p w14:paraId="37A519B6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>Kołodziejczyk Dariusz</w:t>
      </w:r>
    </w:p>
    <w:p w14:paraId="2712DC96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 xml:space="preserve">Olszewski Krzysztof </w:t>
      </w:r>
    </w:p>
    <w:p w14:paraId="19A521B0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 xml:space="preserve">Pszonka Mirosław </w:t>
      </w:r>
    </w:p>
    <w:p w14:paraId="6F0A2371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>Srebnicki Roman</w:t>
      </w:r>
    </w:p>
    <w:p w14:paraId="72FEA354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 xml:space="preserve">Szczegielniak Krzysztof </w:t>
      </w:r>
    </w:p>
    <w:p w14:paraId="2DCCC255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 xml:space="preserve">Więckowska Bogumiła </w:t>
      </w:r>
    </w:p>
    <w:p w14:paraId="2347F140" w14:textId="77777777" w:rsidR="00394FB2" w:rsidRDefault="00394FB2" w:rsidP="00E04F96">
      <w:pPr>
        <w:pStyle w:val="Standard"/>
        <w:numPr>
          <w:ilvl w:val="0"/>
          <w:numId w:val="1"/>
        </w:numPr>
        <w:contextualSpacing/>
        <w:jc w:val="both"/>
      </w:pPr>
      <w:r>
        <w:t>Zawada Paweł</w:t>
      </w:r>
    </w:p>
    <w:p w14:paraId="19FEEAD6" w14:textId="77777777" w:rsidR="00394FB2" w:rsidRDefault="00394FB2" w:rsidP="00E04F96">
      <w:pPr>
        <w:pStyle w:val="Standard"/>
        <w:ind w:left="1080"/>
        <w:contextualSpacing/>
        <w:jc w:val="both"/>
      </w:pPr>
    </w:p>
    <w:p w14:paraId="6383CB43" w14:textId="6CE4B60A" w:rsidR="00394FB2" w:rsidRDefault="00394FB2" w:rsidP="00E04F96">
      <w:pPr>
        <w:pStyle w:val="Standard"/>
        <w:contextualSpacing/>
        <w:jc w:val="both"/>
        <w:rPr>
          <w:b/>
          <w:bCs/>
        </w:rPr>
      </w:pPr>
      <w:r w:rsidRPr="0076136B">
        <w:t xml:space="preserve">Komisja została powołana uchwałą Nr </w:t>
      </w:r>
      <w:r w:rsidR="00900AD5" w:rsidRPr="0076136B">
        <w:t>9</w:t>
      </w:r>
      <w:r w:rsidRPr="0076136B">
        <w:t>/II/18 z dnia 6 grudnia 2018 r.</w:t>
      </w:r>
      <w:r w:rsidR="0076136B">
        <w:rPr>
          <w:b/>
          <w:bCs/>
        </w:rPr>
        <w:t xml:space="preserve"> </w:t>
      </w:r>
    </w:p>
    <w:p w14:paraId="5219BA08" w14:textId="77777777" w:rsidR="00394FB2" w:rsidRDefault="00394FB2" w:rsidP="00E04F96">
      <w:pPr>
        <w:pStyle w:val="Standard"/>
        <w:contextualSpacing/>
        <w:jc w:val="both"/>
        <w:rPr>
          <w:b/>
          <w:bCs/>
        </w:rPr>
      </w:pPr>
    </w:p>
    <w:p w14:paraId="4002A5F0" w14:textId="3D99215D" w:rsidR="00394FB2" w:rsidRPr="00B875AC" w:rsidRDefault="00394FB2" w:rsidP="00B875AC">
      <w:pPr>
        <w:pStyle w:val="Standard"/>
        <w:rPr>
          <w:bCs/>
        </w:rPr>
      </w:pPr>
      <w:r w:rsidRPr="0076136B">
        <w:t xml:space="preserve">W okresie sprawozdawczym Komisja </w:t>
      </w:r>
      <w:r w:rsidR="00483B9E" w:rsidRPr="0076136B">
        <w:t xml:space="preserve">Gospodarki, Zasobu i Środowiska </w:t>
      </w:r>
      <w:r w:rsidRPr="0076136B">
        <w:t>VI kadencji Rady Powiatu Otwock</w:t>
      </w:r>
      <w:r w:rsidR="009B5766" w:rsidRPr="0076136B">
        <w:t>iego</w:t>
      </w:r>
      <w:r w:rsidRPr="0076136B">
        <w:t xml:space="preserve"> </w:t>
      </w:r>
      <w:r w:rsidRPr="00271217">
        <w:t xml:space="preserve">odbyła </w:t>
      </w:r>
      <w:r w:rsidR="00827B51" w:rsidRPr="00271217">
        <w:rPr>
          <w:u w:val="single"/>
        </w:rPr>
        <w:t xml:space="preserve">15 </w:t>
      </w:r>
      <w:r w:rsidRPr="00271217">
        <w:rPr>
          <w:u w:val="single"/>
        </w:rPr>
        <w:t>posiedzeń</w:t>
      </w:r>
      <w:r w:rsidR="0076136B" w:rsidRPr="00271217">
        <w:rPr>
          <w:u w:val="single"/>
        </w:rPr>
        <w:t>,</w:t>
      </w:r>
      <w:r w:rsidR="0076136B" w:rsidRPr="00271217">
        <w:rPr>
          <w:b/>
          <w:bCs/>
          <w:u w:val="single"/>
        </w:rPr>
        <w:t xml:space="preserve"> </w:t>
      </w:r>
      <w:r w:rsidR="0076136B" w:rsidRPr="0076136B">
        <w:t>w tym</w:t>
      </w:r>
      <w:r w:rsidR="00E70BB7">
        <w:t xml:space="preserve">: </w:t>
      </w:r>
      <w:r w:rsidR="00E70BB7" w:rsidRPr="00E70BB7">
        <w:rPr>
          <w:bCs/>
        </w:rPr>
        <w:t xml:space="preserve">dwa posiedzenia połączone z Komisją </w:t>
      </w:r>
      <w:r w:rsidR="00E70BB7">
        <w:rPr>
          <w:bCs/>
        </w:rPr>
        <w:t>Budżetową</w:t>
      </w:r>
      <w:r w:rsidR="00E70BB7" w:rsidRPr="00E70BB7">
        <w:rPr>
          <w:bCs/>
        </w:rPr>
        <w:t xml:space="preserve"> 18 stycznia 2021 r. i 16 marca 2021 r. </w:t>
      </w:r>
    </w:p>
    <w:p w14:paraId="40A4CAA5" w14:textId="77777777" w:rsidR="00394FB2" w:rsidRDefault="00394FB2" w:rsidP="00E04F96">
      <w:pPr>
        <w:pStyle w:val="Standard"/>
        <w:contextualSpacing/>
        <w:jc w:val="both"/>
        <w:rPr>
          <w:b/>
          <w:bCs/>
          <w:u w:val="single"/>
        </w:rPr>
      </w:pPr>
    </w:p>
    <w:p w14:paraId="0CFEE959" w14:textId="64184408" w:rsidR="00394FB2" w:rsidRPr="00B875AC" w:rsidRDefault="00394FB2" w:rsidP="00E04F96">
      <w:pPr>
        <w:pStyle w:val="Standard"/>
        <w:contextualSpacing/>
        <w:jc w:val="both"/>
        <w:rPr>
          <w:bCs/>
        </w:rPr>
      </w:pPr>
      <w:r w:rsidRPr="00B875AC">
        <w:rPr>
          <w:bCs/>
        </w:rPr>
        <w:t>Frekwencja na posiedzeniach Komisji stanowi załącznik</w:t>
      </w:r>
      <w:r w:rsidR="009B5766" w:rsidRPr="00B875AC">
        <w:rPr>
          <w:bCs/>
        </w:rPr>
        <w:t xml:space="preserve"> do niniejszego sprawozdania. </w:t>
      </w:r>
    </w:p>
    <w:p w14:paraId="3D6B0A6E" w14:textId="77777777" w:rsidR="00B875AC" w:rsidRDefault="00B875AC" w:rsidP="00E04F96">
      <w:pPr>
        <w:pStyle w:val="Standard"/>
        <w:contextualSpacing/>
        <w:jc w:val="both"/>
        <w:rPr>
          <w:b/>
          <w:bCs/>
        </w:rPr>
      </w:pPr>
    </w:p>
    <w:p w14:paraId="0C07850F" w14:textId="16DEC70A" w:rsidR="00394FB2" w:rsidRDefault="00394FB2" w:rsidP="00E04F96">
      <w:pPr>
        <w:pStyle w:val="Standard"/>
        <w:contextualSpacing/>
        <w:jc w:val="both"/>
        <w:rPr>
          <w:b/>
          <w:bCs/>
        </w:rPr>
      </w:pPr>
      <w:r>
        <w:rPr>
          <w:b/>
          <w:bCs/>
        </w:rPr>
        <w:t>Komisja pracowała zgodnie ze swoim zakresem działania zajmując się</w:t>
      </w:r>
      <w:r w:rsidR="0076136B">
        <w:rPr>
          <w:b/>
          <w:bCs/>
        </w:rPr>
        <w:t xml:space="preserve"> m.in.</w:t>
      </w:r>
      <w:r>
        <w:rPr>
          <w:b/>
          <w:bCs/>
        </w:rPr>
        <w:t>:</w:t>
      </w:r>
    </w:p>
    <w:p w14:paraId="178846DA" w14:textId="7866CA25" w:rsidR="00900AD5" w:rsidRPr="00900AD5" w:rsidRDefault="00900AD5" w:rsidP="00E04F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AD5">
        <w:rPr>
          <w:rFonts w:ascii="Times New Roman" w:hAnsi="Times New Roman" w:cs="Times New Roman"/>
          <w:bCs/>
          <w:sz w:val="24"/>
          <w:szCs w:val="24"/>
        </w:rPr>
        <w:t>transport</w:t>
      </w:r>
      <w:r w:rsidR="0076136B">
        <w:rPr>
          <w:rFonts w:ascii="Times New Roman" w:hAnsi="Times New Roman" w:cs="Times New Roman"/>
          <w:bCs/>
          <w:sz w:val="24"/>
          <w:szCs w:val="24"/>
        </w:rPr>
        <w:t>em</w:t>
      </w:r>
      <w:proofErr w:type="gramEnd"/>
      <w:r w:rsidRPr="00900AD5">
        <w:rPr>
          <w:rFonts w:ascii="Times New Roman" w:hAnsi="Times New Roman" w:cs="Times New Roman"/>
          <w:bCs/>
          <w:sz w:val="24"/>
          <w:szCs w:val="24"/>
        </w:rPr>
        <w:t xml:space="preserve"> zbiorowy</w:t>
      </w:r>
      <w:r w:rsidR="0076136B">
        <w:rPr>
          <w:rFonts w:ascii="Times New Roman" w:hAnsi="Times New Roman" w:cs="Times New Roman"/>
          <w:bCs/>
          <w:sz w:val="24"/>
          <w:szCs w:val="24"/>
        </w:rPr>
        <w:t>m</w:t>
      </w:r>
      <w:r w:rsidRPr="00900AD5">
        <w:rPr>
          <w:rFonts w:ascii="Times New Roman" w:hAnsi="Times New Roman" w:cs="Times New Roman"/>
          <w:bCs/>
          <w:sz w:val="24"/>
          <w:szCs w:val="24"/>
        </w:rPr>
        <w:t>, komunikacj</w:t>
      </w:r>
      <w:r w:rsidR="0076136B">
        <w:rPr>
          <w:rFonts w:ascii="Times New Roman" w:hAnsi="Times New Roman" w:cs="Times New Roman"/>
          <w:bCs/>
          <w:sz w:val="24"/>
          <w:szCs w:val="24"/>
        </w:rPr>
        <w:t>ą</w:t>
      </w:r>
      <w:r w:rsidRPr="00900AD5">
        <w:rPr>
          <w:rFonts w:ascii="Times New Roman" w:hAnsi="Times New Roman" w:cs="Times New Roman"/>
          <w:bCs/>
          <w:sz w:val="24"/>
          <w:szCs w:val="24"/>
        </w:rPr>
        <w:t xml:space="preserve"> i drog</w:t>
      </w:r>
      <w:r w:rsidR="0076136B">
        <w:rPr>
          <w:rFonts w:ascii="Times New Roman" w:hAnsi="Times New Roman" w:cs="Times New Roman"/>
          <w:bCs/>
          <w:sz w:val="24"/>
          <w:szCs w:val="24"/>
        </w:rPr>
        <w:t>ami</w:t>
      </w:r>
      <w:r w:rsidRPr="00900AD5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76136B">
        <w:rPr>
          <w:rFonts w:ascii="Times New Roman" w:hAnsi="Times New Roman" w:cs="Times New Roman"/>
          <w:bCs/>
          <w:sz w:val="24"/>
          <w:szCs w:val="24"/>
        </w:rPr>
        <w:t>ymi</w:t>
      </w:r>
      <w:r w:rsidR="00AD7F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584FCB2" w14:textId="1A65E1E2" w:rsidR="00900AD5" w:rsidRPr="00900AD5" w:rsidRDefault="00900AD5" w:rsidP="00E04F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AD5">
        <w:rPr>
          <w:rFonts w:ascii="Times New Roman" w:hAnsi="Times New Roman" w:cs="Times New Roman"/>
          <w:bCs/>
          <w:sz w:val="24"/>
          <w:szCs w:val="24"/>
        </w:rPr>
        <w:t>gospodark</w:t>
      </w:r>
      <w:r w:rsidR="0076136B">
        <w:rPr>
          <w:rFonts w:ascii="Times New Roman" w:hAnsi="Times New Roman" w:cs="Times New Roman"/>
          <w:bCs/>
          <w:sz w:val="24"/>
          <w:szCs w:val="24"/>
        </w:rPr>
        <w:t>ą</w:t>
      </w:r>
      <w:proofErr w:type="gramEnd"/>
      <w:r w:rsidRPr="00900AD5">
        <w:rPr>
          <w:rFonts w:ascii="Times New Roman" w:hAnsi="Times New Roman" w:cs="Times New Roman"/>
          <w:bCs/>
          <w:sz w:val="24"/>
          <w:szCs w:val="24"/>
        </w:rPr>
        <w:t xml:space="preserve"> nieruchomościami</w:t>
      </w:r>
      <w:r w:rsidR="00AD7F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0F14C5" w14:textId="519758EB" w:rsidR="00900AD5" w:rsidRPr="00900AD5" w:rsidRDefault="00900AD5" w:rsidP="00E04F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AD5">
        <w:rPr>
          <w:rFonts w:ascii="Times New Roman" w:hAnsi="Times New Roman" w:cs="Times New Roman"/>
          <w:bCs/>
          <w:sz w:val="24"/>
          <w:szCs w:val="24"/>
        </w:rPr>
        <w:t>gospodark</w:t>
      </w:r>
      <w:r w:rsidR="0076136B">
        <w:rPr>
          <w:rFonts w:ascii="Times New Roman" w:hAnsi="Times New Roman" w:cs="Times New Roman"/>
          <w:bCs/>
          <w:sz w:val="24"/>
          <w:szCs w:val="24"/>
        </w:rPr>
        <w:t>ą</w:t>
      </w:r>
      <w:proofErr w:type="gramEnd"/>
      <w:r w:rsidRPr="00900AD5">
        <w:rPr>
          <w:rFonts w:ascii="Times New Roman" w:hAnsi="Times New Roman" w:cs="Times New Roman"/>
          <w:bCs/>
          <w:sz w:val="24"/>
          <w:szCs w:val="24"/>
        </w:rPr>
        <w:t xml:space="preserve"> wodn</w:t>
      </w:r>
      <w:r w:rsidR="0076136B">
        <w:rPr>
          <w:rFonts w:ascii="Times New Roman" w:hAnsi="Times New Roman" w:cs="Times New Roman"/>
          <w:bCs/>
          <w:sz w:val="24"/>
          <w:szCs w:val="24"/>
        </w:rPr>
        <w:t>ą</w:t>
      </w:r>
      <w:r w:rsidR="00AD7F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9C806B" w14:textId="363B0397" w:rsidR="00900AD5" w:rsidRPr="00900AD5" w:rsidRDefault="00900AD5" w:rsidP="00E04F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AD5">
        <w:rPr>
          <w:rFonts w:ascii="Times New Roman" w:hAnsi="Times New Roman" w:cs="Times New Roman"/>
          <w:bCs/>
          <w:sz w:val="24"/>
          <w:szCs w:val="24"/>
        </w:rPr>
        <w:t>ochrona</w:t>
      </w:r>
      <w:proofErr w:type="gramEnd"/>
      <w:r w:rsidRPr="00900AD5">
        <w:rPr>
          <w:rFonts w:ascii="Times New Roman" w:hAnsi="Times New Roman" w:cs="Times New Roman"/>
          <w:bCs/>
          <w:sz w:val="24"/>
          <w:szCs w:val="24"/>
        </w:rPr>
        <w:t xml:space="preserve"> środowiska</w:t>
      </w:r>
      <w:r w:rsidR="00AD7F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F73AD9" w14:textId="110597FE" w:rsidR="00900AD5" w:rsidRDefault="00900AD5" w:rsidP="00E04F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AD5">
        <w:rPr>
          <w:rFonts w:ascii="Times New Roman" w:hAnsi="Times New Roman" w:cs="Times New Roman"/>
          <w:bCs/>
          <w:sz w:val="24"/>
          <w:szCs w:val="24"/>
        </w:rPr>
        <w:t>rolnictw</w:t>
      </w:r>
      <w:r w:rsidR="0076136B">
        <w:rPr>
          <w:rFonts w:ascii="Times New Roman" w:hAnsi="Times New Roman" w:cs="Times New Roman"/>
          <w:bCs/>
          <w:sz w:val="24"/>
          <w:szCs w:val="24"/>
        </w:rPr>
        <w:t>em</w:t>
      </w:r>
      <w:proofErr w:type="gramEnd"/>
      <w:r w:rsidRPr="00900AD5">
        <w:rPr>
          <w:rFonts w:ascii="Times New Roman" w:hAnsi="Times New Roman" w:cs="Times New Roman"/>
          <w:bCs/>
          <w:sz w:val="24"/>
          <w:szCs w:val="24"/>
        </w:rPr>
        <w:t xml:space="preserve"> i gospodark</w:t>
      </w:r>
      <w:r w:rsidR="0076136B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Pr="00900AD5">
        <w:rPr>
          <w:rFonts w:ascii="Times New Roman" w:hAnsi="Times New Roman" w:cs="Times New Roman"/>
          <w:bCs/>
          <w:sz w:val="24"/>
          <w:szCs w:val="24"/>
        </w:rPr>
        <w:t>leśn</w:t>
      </w:r>
      <w:r w:rsidR="0076136B">
        <w:rPr>
          <w:rFonts w:ascii="Times New Roman" w:hAnsi="Times New Roman" w:cs="Times New Roman"/>
          <w:bCs/>
          <w:sz w:val="24"/>
          <w:szCs w:val="24"/>
        </w:rPr>
        <w:t>ą</w:t>
      </w:r>
      <w:r w:rsidR="00AD7F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997697" w14:textId="77777777" w:rsidR="00900AD5" w:rsidRDefault="00900AD5" w:rsidP="00E04F9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75DF1" w14:textId="77777777" w:rsidR="00900AD5" w:rsidRDefault="00900AD5" w:rsidP="00E04F96">
      <w:pPr>
        <w:pStyle w:val="Standard"/>
        <w:contextualSpacing/>
        <w:jc w:val="both"/>
        <w:rPr>
          <w:b/>
          <w:bCs/>
        </w:rPr>
      </w:pPr>
      <w:r>
        <w:rPr>
          <w:b/>
          <w:bCs/>
        </w:rPr>
        <w:t>Posiedzenia Komisji odbyły się w siedzibie:</w:t>
      </w:r>
    </w:p>
    <w:p w14:paraId="1627E141" w14:textId="77777777" w:rsidR="00340A3C" w:rsidRPr="007B12DE" w:rsidRDefault="00340A3C" w:rsidP="00340A3C">
      <w:pPr>
        <w:pStyle w:val="Standard"/>
        <w:numPr>
          <w:ilvl w:val="0"/>
          <w:numId w:val="3"/>
        </w:numPr>
        <w:jc w:val="both"/>
        <w:textAlignment w:val="baseline"/>
      </w:pPr>
      <w:proofErr w:type="gramStart"/>
      <w:r w:rsidRPr="007B12DE">
        <w:t>zdalnie</w:t>
      </w:r>
      <w:proofErr w:type="gramEnd"/>
      <w:r w:rsidRPr="007B12DE">
        <w:t xml:space="preserve"> na platformie Zoom oraz platformie radni.</w:t>
      </w:r>
      <w:proofErr w:type="gramStart"/>
      <w:r w:rsidRPr="007B12DE">
        <w:t>info</w:t>
      </w:r>
      <w:proofErr w:type="gramEnd"/>
      <w:r w:rsidRPr="007B12DE">
        <w:t>, ze względu na sytuację pandemiczną</w:t>
      </w:r>
    </w:p>
    <w:p w14:paraId="4B10F545" w14:textId="43BBC957" w:rsidR="00900AD5" w:rsidRDefault="00900AD5" w:rsidP="00340A3C">
      <w:pPr>
        <w:pStyle w:val="Standard"/>
        <w:contextualSpacing/>
        <w:jc w:val="both"/>
        <w:textAlignment w:val="baseline"/>
      </w:pPr>
    </w:p>
    <w:p w14:paraId="649E39D9" w14:textId="77777777" w:rsidR="00900AD5" w:rsidRDefault="00900AD5" w:rsidP="00E04F96">
      <w:pPr>
        <w:pStyle w:val="Standard"/>
        <w:contextualSpacing/>
        <w:jc w:val="both"/>
        <w:rPr>
          <w:b/>
          <w:bCs/>
        </w:rPr>
      </w:pPr>
      <w:r w:rsidRPr="00D420AD">
        <w:rPr>
          <w:b/>
          <w:bCs/>
        </w:rPr>
        <w:t>Tematy poruszane podczas prac Komisji w okresie sprawozdawczym:</w:t>
      </w:r>
    </w:p>
    <w:p w14:paraId="44E64BA1" w14:textId="2921C340" w:rsidR="00FC212A" w:rsidRPr="002A1A2C" w:rsidRDefault="002A533F" w:rsidP="002A1A2C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Sprawozdanie z pracy Komisji w 2020 roku.</w:t>
      </w:r>
    </w:p>
    <w:p w14:paraId="1DB0D611" w14:textId="41D402B4" w:rsidR="00116AB7" w:rsidRDefault="00343D82" w:rsidP="00116AB7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O</w:t>
      </w:r>
      <w:r w:rsidR="00116AB7"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mówienie inwestycji w ciągu komunikacyjnym w Otwocku ul.Staszica-ul.Kołłątaja. </w:t>
      </w:r>
    </w:p>
    <w:p w14:paraId="44210366" w14:textId="77777777" w:rsidR="00116AB7" w:rsidRPr="000E35A8" w:rsidRDefault="00116AB7" w:rsidP="00FC212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Zimowe utrzymanie dróg powiatowych. </w:t>
      </w:r>
    </w:p>
    <w:p w14:paraId="638DACB6" w14:textId="7E162DD4" w:rsidR="003E3517" w:rsidRDefault="00116AB7" w:rsidP="003E3517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Wyciszenie akustyczne (ekrany) wzdłuż drogi ekspresowej S-17 i uciążliwości </w:t>
      </w:r>
      <w:r w:rsidR="00C52FC5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br/>
      </w: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z tym związane. </w:t>
      </w:r>
    </w:p>
    <w:p w14:paraId="4A5C9F36" w14:textId="76B8348A" w:rsidR="002A1A2C" w:rsidRPr="002A1A2C" w:rsidRDefault="003E3517" w:rsidP="002A1A2C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Zaopiniowanie projektów uchwał </w:t>
      </w:r>
      <w:r w:rsidR="009A285C"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w sprawie:</w:t>
      </w:r>
    </w:p>
    <w:p w14:paraId="402D9DFA" w14:textId="77777777" w:rsidR="009A285C" w:rsidRPr="002A1A2C" w:rsidRDefault="009A285C" w:rsidP="009A285C">
      <w:pPr>
        <w:pStyle w:val="Akapitzlist"/>
        <w:widowControl w:val="0"/>
        <w:numPr>
          <w:ilvl w:val="0"/>
          <w:numId w:val="25"/>
        </w:numPr>
        <w:suppressAutoHyphens/>
        <w:autoSpaceDN w:val="0"/>
        <w:rPr>
          <w:rFonts w:ascii="Times New Roman" w:eastAsia="Verdana" w:hAnsi="Times New Roman"/>
          <w:bCs/>
          <w:color w:val="000000" w:themeColor="text1"/>
          <w:sz w:val="24"/>
          <w:szCs w:val="20"/>
          <w:lang w:eastAsia="ar-SA"/>
        </w:rPr>
      </w:pP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wyrażenia zgody na sprzedaż z zasobu nieruchomości </w:t>
      </w: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oznaczonych jako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 działki ew. nr 188/34 o pow. 0,0029 ha oraz nr 188/36 o pow. 0,0014 ha z </w:t>
      </w:r>
      <w:proofErr w:type="spell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obr</w:t>
      </w:r>
      <w:proofErr w:type="spell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. 43 </w:t>
      </w: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w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  Otwocku, dla których w Sądzie Rejonowym w Otwocku prowadzona jest księga wieczysta nr WA1O/00071019/0;</w:t>
      </w:r>
    </w:p>
    <w:p w14:paraId="03A62B59" w14:textId="44029652" w:rsidR="009A285C" w:rsidRPr="002A1A2C" w:rsidRDefault="009A285C" w:rsidP="009A285C">
      <w:pPr>
        <w:pStyle w:val="Akapitzlist"/>
        <w:numPr>
          <w:ilvl w:val="0"/>
          <w:numId w:val="25"/>
        </w:numPr>
        <w:autoSpaceDN w:val="0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lastRenderedPageBreak/>
        <w:t xml:space="preserve">wyrażenia zgody na nabycie do zasobu Powiatu Otwockiego w drodze darowizny nieruchomości stanowiącej własność Skarbu Państwa </w:t>
      </w: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oznaczonej jako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 działka ew. nr 201/4 z </w:t>
      </w:r>
      <w:proofErr w:type="spell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obr</w:t>
      </w:r>
      <w:proofErr w:type="spell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. 43 </w:t>
      </w: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w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 Otwocku;</w:t>
      </w:r>
    </w:p>
    <w:p w14:paraId="66F4B830" w14:textId="09E2F506" w:rsidR="002A1A2C" w:rsidRPr="002A1A2C" w:rsidRDefault="002A1A2C" w:rsidP="002A1A2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wyrażenia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 zgody na podpisanie przez Powiat Otwocki umowy o świadczenie usługi w zakresie publicznego transportu zbiorowego na liniach komunikacyjnych o charakterze użyteczności publicznej;</w:t>
      </w:r>
    </w:p>
    <w:p w14:paraId="152C9E3E" w14:textId="2C8EDAFE" w:rsidR="002A1A2C" w:rsidRPr="002A1A2C" w:rsidRDefault="002A1A2C" w:rsidP="002A1A2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udzielenia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 zgody na zawarcie na czas nieoznaczony umowy najmu lokalu nr 4 w budynku usytuowanym w Otwocku przy ul. Koszykowej 4;</w:t>
      </w:r>
    </w:p>
    <w:p w14:paraId="5CF604EF" w14:textId="6D614F22" w:rsidR="002A1A2C" w:rsidRDefault="002A1A2C" w:rsidP="002A1A2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proofErr w:type="gramStart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udzielenia</w:t>
      </w:r>
      <w:proofErr w:type="gramEnd"/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 pomocy finansowej dla Województwa Mazowieckiego </w:t>
      </w: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br/>
        <w:t>na działania związane z ochroną przyrody, walorów krajobrazowych, wartości historycznych i kulturowych oraz działalnością edukacyjną prowadzoną na terenie Mazowieckiego Parku Krajobrazowego, wchodzącego w skład Mazowieckiego Zespołu Parków Kr</w:t>
      </w:r>
      <w:r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ajobrazowych;</w:t>
      </w:r>
    </w:p>
    <w:p w14:paraId="5C74D1AF" w14:textId="1C125A4E" w:rsidR="002A1A2C" w:rsidRDefault="002A1A2C" w:rsidP="002A1A2C">
      <w:pPr>
        <w:pStyle w:val="Akapitzlist"/>
        <w:numPr>
          <w:ilvl w:val="0"/>
          <w:numId w:val="25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proofErr w:type="gramStart"/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dot</w:t>
      </w:r>
      <w:proofErr w:type="gramEnd"/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. transportu zbiorowego;</w:t>
      </w:r>
    </w:p>
    <w:p w14:paraId="3E4F01D9" w14:textId="3635F5D1" w:rsidR="002A1A2C" w:rsidRDefault="002A1A2C" w:rsidP="002A1A2C">
      <w:pPr>
        <w:pStyle w:val="Akapitzlist"/>
        <w:numPr>
          <w:ilvl w:val="0"/>
          <w:numId w:val="25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proofErr w:type="gramStart"/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nabycia</w:t>
      </w:r>
      <w:proofErr w:type="gramEnd"/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 xml:space="preserve"> nieruchomości od Powiatowego Centrum Zdrowia w Restrukturyzacji </w:t>
      </w:r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br/>
        <w:t>Sp. z o.</w:t>
      </w:r>
      <w:proofErr w:type="gramStart"/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o</w:t>
      </w:r>
      <w:proofErr w:type="gramEnd"/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.;</w:t>
      </w:r>
    </w:p>
    <w:p w14:paraId="7F73FE36" w14:textId="42FB57A5" w:rsidR="002A1A2C" w:rsidRPr="002A1A2C" w:rsidRDefault="002A1A2C" w:rsidP="002A1A2C">
      <w:pPr>
        <w:pStyle w:val="Akapitzlist"/>
        <w:numPr>
          <w:ilvl w:val="0"/>
          <w:numId w:val="25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proofErr w:type="gramStart"/>
      <w:r w:rsidRPr="00B12572">
        <w:rPr>
          <w:rFonts w:ascii="Times New Roman" w:eastAsia="Verdana" w:hAnsi="Times New Roman"/>
          <w:color w:val="000000"/>
          <w:sz w:val="24"/>
          <w:szCs w:val="20"/>
          <w:lang w:eastAsia="ar-SA"/>
        </w:rPr>
        <w:t>wyboru</w:t>
      </w:r>
      <w:proofErr w:type="gramEnd"/>
      <w:r w:rsidRPr="00B12572">
        <w:rPr>
          <w:rFonts w:ascii="Times New Roman" w:eastAsia="Verdana" w:hAnsi="Times New Roman"/>
          <w:color w:val="000000"/>
          <w:sz w:val="24"/>
          <w:szCs w:val="20"/>
          <w:lang w:eastAsia="ar-SA"/>
        </w:rPr>
        <w:t xml:space="preserve"> delegata Powiatu Otwockiego do Związku Powiatów Polskich.</w:t>
      </w:r>
    </w:p>
    <w:p w14:paraId="10F4D7A9" w14:textId="12F37415" w:rsidR="00FC212A" w:rsidRPr="000E35A8" w:rsidRDefault="00116AB7" w:rsidP="00FC212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Uproszczone plany urządzenia lasów na terenie </w:t>
      </w: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powiatu.</w:t>
      </w:r>
    </w:p>
    <w:p w14:paraId="1C021DAD" w14:textId="65F1DE36" w:rsidR="00FC212A" w:rsidRPr="000E35A8" w:rsidRDefault="00856748" w:rsidP="00FC212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Sprawozdanie z e-konsultacji na temat Autostradowej Obwodnicy Warszawy</w:t>
      </w:r>
    </w:p>
    <w:p w14:paraId="2D58A584" w14:textId="0E2E1F11" w:rsidR="002A533F" w:rsidRPr="002A1A2C" w:rsidRDefault="00116AB7" w:rsidP="00FC212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Omówienie i dyskusja nad projektem Stanowiska Rady Powiatu Otwockiego </w:t>
      </w:r>
      <w:r w:rsidR="00C52FC5"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br/>
      </w:r>
      <w:r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w sprawie uwag do projektu Umowy Partnerstwa dla realizacji polityki sp</w:t>
      </w:r>
      <w:r w:rsidR="002A533F"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ójności </w:t>
      </w:r>
      <w:r w:rsidR="00C52FC5"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br/>
      </w:r>
      <w:r w:rsidR="002A533F" w:rsidRPr="002A1A2C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 xml:space="preserve">2021- 2027 w Polsce. </w:t>
      </w:r>
    </w:p>
    <w:p w14:paraId="7A761A19" w14:textId="42038734" w:rsidR="00116AB7" w:rsidRDefault="002A533F" w:rsidP="00FC212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D</w:t>
      </w:r>
      <w:r w:rsidR="00116AB7"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yskusja nad projektem podziału środków finansowych na zadania inwestycyjne drogowe w gminach powiatu otwockiego.</w:t>
      </w:r>
    </w:p>
    <w:p w14:paraId="677C9E16" w14:textId="16718943" w:rsidR="00FC212A" w:rsidRPr="000E35A8" w:rsidRDefault="00283B1C" w:rsidP="00FC212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</w:pPr>
      <w:r w:rsidRPr="000E35A8">
        <w:rPr>
          <w:rFonts w:ascii="Times New Roman" w:eastAsia="Verdana" w:hAnsi="Times New Roman"/>
          <w:color w:val="000000" w:themeColor="text1"/>
          <w:sz w:val="24"/>
          <w:szCs w:val="20"/>
          <w:lang w:eastAsia="ar-SA"/>
        </w:rPr>
        <w:t>Omówienie „Planu Rozwoju Sieci Dróg Powiatowych na terenie Powiatu Otwockiego na lata 2021-2031”.</w:t>
      </w:r>
    </w:p>
    <w:p w14:paraId="2AD5C190" w14:textId="77777777" w:rsidR="00F85361" w:rsidRDefault="00F85361" w:rsidP="00F85361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F85361">
        <w:rPr>
          <w:rFonts w:ascii="Times New Roman" w:eastAsia="Verdana" w:hAnsi="Times New Roman"/>
          <w:color w:val="000000"/>
          <w:sz w:val="24"/>
          <w:szCs w:val="20"/>
          <w:lang w:eastAsia="ar-SA"/>
        </w:rPr>
        <w:t>Opracowanie i przyjęcie stanowiska Komisji w sprawie pisma Prezydenta Miasta Otwocka odnośnie zbiorowej komunikacji kolejowej na linii Warszawa-Otwock.</w:t>
      </w:r>
    </w:p>
    <w:p w14:paraId="368AC3D6" w14:textId="77777777" w:rsidR="00F85361" w:rsidRDefault="00F85361" w:rsidP="00F85361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F85361">
        <w:rPr>
          <w:rFonts w:ascii="Times New Roman" w:eastAsia="Verdana" w:hAnsi="Times New Roman"/>
          <w:color w:val="000000"/>
          <w:sz w:val="24"/>
          <w:szCs w:val="20"/>
          <w:lang w:eastAsia="ar-SA"/>
        </w:rPr>
        <w:t>Stan realizacji inwestycji drogowych ZDP.</w:t>
      </w:r>
    </w:p>
    <w:p w14:paraId="61D2ACF9" w14:textId="77777777" w:rsidR="00B12572" w:rsidRPr="00B12572" w:rsidRDefault="00B12572" w:rsidP="00B12572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B12572">
        <w:rPr>
          <w:rFonts w:ascii="Times New Roman" w:eastAsia="Verdana" w:hAnsi="Times New Roman"/>
          <w:color w:val="000000"/>
          <w:sz w:val="24"/>
          <w:szCs w:val="20"/>
          <w:lang w:eastAsia="ar-SA"/>
        </w:rPr>
        <w:t xml:space="preserve">Konsultacje publiczne Rządowego Programu Budowy Dróg Krajowych do 2030 r. </w:t>
      </w:r>
    </w:p>
    <w:p w14:paraId="6A42BF05" w14:textId="77777777" w:rsidR="00B12572" w:rsidRDefault="00B12572" w:rsidP="00B12572">
      <w:pPr>
        <w:pStyle w:val="Akapitzlist"/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B12572">
        <w:rPr>
          <w:rFonts w:ascii="Times New Roman" w:eastAsia="Verdana" w:hAnsi="Times New Roman"/>
          <w:color w:val="000000"/>
          <w:sz w:val="24"/>
          <w:szCs w:val="20"/>
          <w:lang w:eastAsia="ar-SA"/>
        </w:rPr>
        <w:t>(z perspektywą do 2033 r.).</w:t>
      </w:r>
    </w:p>
    <w:p w14:paraId="55403F43" w14:textId="12F94CBE" w:rsidR="00B12572" w:rsidRPr="00B12572" w:rsidRDefault="00B12572" w:rsidP="00B12572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B12572">
        <w:rPr>
          <w:rFonts w:ascii="Times New Roman" w:eastAsia="Verdana" w:hAnsi="Times New Roman"/>
          <w:color w:val="000000"/>
          <w:sz w:val="24"/>
          <w:szCs w:val="20"/>
          <w:lang w:eastAsia="ar-SA"/>
        </w:rPr>
        <w:t>Omówieni</w:t>
      </w:r>
      <w:r w:rsidR="009504A7">
        <w:rPr>
          <w:rFonts w:ascii="Times New Roman" w:eastAsia="Verdana" w:hAnsi="Times New Roman"/>
          <w:color w:val="000000"/>
          <w:sz w:val="24"/>
          <w:szCs w:val="20"/>
          <w:lang w:eastAsia="ar-SA"/>
        </w:rPr>
        <w:t>e stanu inwestycji drogowych w Powiecie O</w:t>
      </w:r>
      <w:r w:rsidRPr="00B12572">
        <w:rPr>
          <w:rFonts w:ascii="Times New Roman" w:eastAsia="Verdana" w:hAnsi="Times New Roman"/>
          <w:color w:val="000000"/>
          <w:sz w:val="24"/>
          <w:szCs w:val="20"/>
          <w:lang w:eastAsia="ar-SA"/>
        </w:rPr>
        <w:t>twockim w 2021 r.</w:t>
      </w:r>
    </w:p>
    <w:p w14:paraId="36EE2E44" w14:textId="6162CEF9" w:rsidR="00B12572" w:rsidRDefault="00B12572" w:rsidP="00B12572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Koncepcja przebudowy skrzyżowania ulic: Karczewskiej, Matejki i Batorego w Otwocku.</w:t>
      </w:r>
    </w:p>
    <w:p w14:paraId="0473968A" w14:textId="78918C2B" w:rsidR="00B12572" w:rsidRDefault="00B12572" w:rsidP="00B12572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>Omówienie i zaopiniowanie wniosków do projek</w:t>
      </w:r>
      <w:r w:rsidR="002F39F4">
        <w:rPr>
          <w:rFonts w:ascii="Times New Roman" w:eastAsia="Verdana" w:hAnsi="Times New Roman"/>
          <w:color w:val="000000"/>
          <w:sz w:val="24"/>
          <w:szCs w:val="20"/>
          <w:lang w:eastAsia="ar-SA"/>
        </w:rPr>
        <w:t xml:space="preserve">tu budżetu Powiatu na rok 2022. </w:t>
      </w:r>
    </w:p>
    <w:p w14:paraId="1C6A69D7" w14:textId="06AF471C" w:rsidR="00B12572" w:rsidRDefault="002F39F4" w:rsidP="00B12572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2F39F4">
        <w:rPr>
          <w:rFonts w:ascii="Times New Roman" w:eastAsia="Verdana" w:hAnsi="Times New Roman"/>
          <w:color w:val="000000"/>
          <w:sz w:val="24"/>
          <w:szCs w:val="20"/>
          <w:lang w:eastAsia="ar-SA"/>
        </w:rPr>
        <w:t>Budowa nowej siedziby Starostwa.</w:t>
      </w:r>
    </w:p>
    <w:p w14:paraId="3C07EDF9" w14:textId="77777777" w:rsidR="00377045" w:rsidRDefault="00377045" w:rsidP="00377045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 w:rsidRPr="00377045">
        <w:rPr>
          <w:rFonts w:ascii="Times New Roman" w:eastAsia="Verdana" w:hAnsi="Times New Roman"/>
          <w:color w:val="000000"/>
          <w:sz w:val="24"/>
          <w:szCs w:val="20"/>
          <w:lang w:eastAsia="ar-SA"/>
        </w:rPr>
        <w:t>Zaopiniowanie projektu uchwały budżetowej na rok 2022.</w:t>
      </w:r>
    </w:p>
    <w:p w14:paraId="6347A610" w14:textId="493AA40A" w:rsidR="00483B9E" w:rsidRDefault="00C200D0" w:rsidP="00AD7F0D">
      <w:pPr>
        <w:pStyle w:val="Akapitzlist"/>
        <w:numPr>
          <w:ilvl w:val="0"/>
          <w:numId w:val="17"/>
        </w:numPr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Verdana" w:hAnsi="Times New Roman"/>
          <w:color w:val="000000"/>
          <w:sz w:val="24"/>
          <w:szCs w:val="20"/>
          <w:lang w:eastAsia="ar-SA"/>
        </w:rPr>
        <w:t xml:space="preserve">Omówienie i przyjęcie planu pracy Komisji na rok 2022. </w:t>
      </w:r>
    </w:p>
    <w:p w14:paraId="69B3F6B0" w14:textId="77777777" w:rsidR="00AD7F0D" w:rsidRDefault="00AD7F0D" w:rsidP="00AD7F0D">
      <w:pPr>
        <w:pStyle w:val="Akapitzlist"/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</w:p>
    <w:p w14:paraId="380B9CB9" w14:textId="77777777" w:rsidR="00AD7F0D" w:rsidRPr="00AD7F0D" w:rsidRDefault="00AD7F0D" w:rsidP="00AD7F0D">
      <w:pPr>
        <w:pStyle w:val="Akapitzlist"/>
        <w:rPr>
          <w:rFonts w:ascii="Times New Roman" w:eastAsia="Verdana" w:hAnsi="Times New Roman"/>
          <w:color w:val="000000"/>
          <w:sz w:val="24"/>
          <w:szCs w:val="20"/>
          <w:lang w:eastAsia="ar-SA"/>
        </w:rPr>
      </w:pPr>
    </w:p>
    <w:p w14:paraId="6A8A9B48" w14:textId="0A28594F" w:rsidR="0030151F" w:rsidRDefault="0030151F" w:rsidP="00E04F96">
      <w:pPr>
        <w:pStyle w:val="Standard"/>
        <w:contextualSpacing/>
        <w:jc w:val="both"/>
        <w:rPr>
          <w:b/>
          <w:bCs/>
          <w:szCs w:val="20"/>
          <w:lang w:eastAsia="ar-SA"/>
        </w:rPr>
      </w:pPr>
      <w:r w:rsidRPr="00D420AD">
        <w:rPr>
          <w:b/>
          <w:bCs/>
          <w:szCs w:val="20"/>
          <w:lang w:eastAsia="ar-SA"/>
        </w:rPr>
        <w:t>W posiedzeniach Komisji</w:t>
      </w:r>
      <w:r w:rsidR="00E04F96">
        <w:rPr>
          <w:b/>
          <w:bCs/>
          <w:szCs w:val="20"/>
          <w:lang w:eastAsia="ar-SA"/>
        </w:rPr>
        <w:t>, poza jej członkami,</w:t>
      </w:r>
      <w:r w:rsidRPr="00D420AD">
        <w:rPr>
          <w:b/>
          <w:bCs/>
          <w:szCs w:val="20"/>
          <w:lang w:eastAsia="ar-SA"/>
        </w:rPr>
        <w:t xml:space="preserve"> uczestniczyli również:</w:t>
      </w:r>
    </w:p>
    <w:p w14:paraId="142DDCEF" w14:textId="48AD13FE" w:rsidR="00E04F96" w:rsidRDefault="00332318" w:rsidP="00332318">
      <w:pPr>
        <w:pStyle w:val="Standard"/>
        <w:numPr>
          <w:ilvl w:val="0"/>
          <w:numId w:val="20"/>
        </w:numPr>
        <w:contextualSpacing/>
        <w:jc w:val="both"/>
        <w:textAlignment w:val="baseline"/>
      </w:pPr>
      <w:r w:rsidRPr="00D420AD">
        <w:rPr>
          <w:lang w:eastAsia="ar-SA"/>
        </w:rPr>
        <w:t>Radni</w:t>
      </w:r>
      <w:r w:rsidR="00E04F96" w:rsidRPr="00D420AD">
        <w:rPr>
          <w:lang w:eastAsia="ar-SA"/>
        </w:rPr>
        <w:t xml:space="preserve"> Rady Powiatu Otwock</w:t>
      </w:r>
      <w:r w:rsidR="00E04F96">
        <w:rPr>
          <w:lang w:eastAsia="ar-SA"/>
        </w:rPr>
        <w:t>iego</w:t>
      </w:r>
    </w:p>
    <w:p w14:paraId="5391B4A4" w14:textId="77777777" w:rsidR="00332318" w:rsidRDefault="00332318" w:rsidP="00332318">
      <w:pPr>
        <w:pStyle w:val="Standard"/>
        <w:numPr>
          <w:ilvl w:val="0"/>
          <w:numId w:val="20"/>
        </w:numPr>
        <w:contextualSpacing/>
        <w:jc w:val="both"/>
        <w:textAlignment w:val="baseline"/>
      </w:pPr>
      <w:r>
        <w:t xml:space="preserve">Starosta Otwocki Krzysztof Szczegielniak </w:t>
      </w:r>
    </w:p>
    <w:p w14:paraId="17CBCB93" w14:textId="77777777" w:rsidR="00332318" w:rsidRDefault="00332318" w:rsidP="00332318">
      <w:pPr>
        <w:pStyle w:val="Standard"/>
        <w:numPr>
          <w:ilvl w:val="0"/>
          <w:numId w:val="20"/>
        </w:numPr>
        <w:contextualSpacing/>
        <w:jc w:val="both"/>
        <w:textAlignment w:val="baseline"/>
      </w:pPr>
      <w:r>
        <w:t>Wicestarosta Otwocki Paweł Zawada</w:t>
      </w:r>
    </w:p>
    <w:p w14:paraId="36A1C953" w14:textId="77B53523" w:rsidR="00827B51" w:rsidRDefault="00827B51" w:rsidP="00332318">
      <w:pPr>
        <w:pStyle w:val="Standard"/>
        <w:numPr>
          <w:ilvl w:val="0"/>
          <w:numId w:val="20"/>
        </w:numPr>
        <w:contextualSpacing/>
        <w:jc w:val="both"/>
        <w:textAlignment w:val="baseline"/>
      </w:pPr>
      <w:r>
        <w:t>Sekretarz Powiatu Andrzej Solecki</w:t>
      </w:r>
    </w:p>
    <w:p w14:paraId="5B347A81" w14:textId="77777777" w:rsidR="00541844" w:rsidRDefault="00332318" w:rsidP="0054184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18">
        <w:rPr>
          <w:rFonts w:ascii="Times New Roman" w:hAnsi="Times New Roman" w:cs="Times New Roman"/>
          <w:sz w:val="24"/>
          <w:szCs w:val="24"/>
        </w:rPr>
        <w:t>Skarbnik Powiatu Wiesław Miłkowski</w:t>
      </w:r>
    </w:p>
    <w:p w14:paraId="2B1CC6CD" w14:textId="15C3563E" w:rsidR="00541844" w:rsidRPr="00A06067" w:rsidRDefault="00541844" w:rsidP="00332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67">
        <w:rPr>
          <w:rFonts w:ascii="Times New Roman" w:hAnsi="Times New Roman" w:cs="Times New Roman"/>
          <w:sz w:val="24"/>
          <w:szCs w:val="24"/>
        </w:rPr>
        <w:t>Wiceprzewodniczący Rady Miasta Otwocka Arkadiusz Krzyżanowski</w:t>
      </w:r>
    </w:p>
    <w:p w14:paraId="0F612ED4" w14:textId="0CD0FB40" w:rsidR="00A06067" w:rsidRPr="00A06067" w:rsidRDefault="00A06067" w:rsidP="00A060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t xml:space="preserve">Dyrektor Wydziału Gospodarki Nieruchomościami </w:t>
      </w:r>
      <w:bookmarkStart w:id="0" w:name="_Hlk66792075"/>
      <w:r w:rsidRPr="00A06067">
        <w:rPr>
          <w:rFonts w:ascii="Times New Roman" w:hAnsi="Times New Roman"/>
          <w:sz w:val="24"/>
          <w:szCs w:val="24"/>
        </w:rPr>
        <w:t xml:space="preserve">Starostwa Powiatowego </w:t>
      </w:r>
      <w:r w:rsidRPr="00A06067">
        <w:rPr>
          <w:rFonts w:ascii="Times New Roman" w:hAnsi="Times New Roman"/>
          <w:sz w:val="24"/>
          <w:szCs w:val="24"/>
        </w:rPr>
        <w:br/>
        <w:t>w Otwocku</w:t>
      </w:r>
      <w:bookmarkEnd w:id="0"/>
      <w:r w:rsidRPr="00A06067">
        <w:rPr>
          <w:rFonts w:ascii="Times New Roman" w:hAnsi="Times New Roman"/>
          <w:sz w:val="24"/>
          <w:szCs w:val="24"/>
        </w:rPr>
        <w:t xml:space="preserve"> Monika Pokrywczyńska</w:t>
      </w:r>
    </w:p>
    <w:p w14:paraId="71509781" w14:textId="77777777" w:rsidR="00332318" w:rsidRPr="00A06067" w:rsidRDefault="00332318" w:rsidP="0033231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6067">
        <w:rPr>
          <w:rFonts w:ascii="Times New Roman" w:hAnsi="Times New Roman" w:cs="Times New Roman"/>
          <w:sz w:val="24"/>
          <w:szCs w:val="24"/>
        </w:rPr>
        <w:t>Dyrektor Wydziału Komunikacji i Transportu Starostwa Powiatowego w Otwocku Agnieszka Bąk</w:t>
      </w:r>
    </w:p>
    <w:p w14:paraId="72DDB06D" w14:textId="1F7DC1E6" w:rsidR="00A06067" w:rsidRPr="00A06067" w:rsidRDefault="00A06067" w:rsidP="00A060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lastRenderedPageBreak/>
        <w:t>Dyrektor Wydziału Ochrony Środowiska Starostwa Powiatowego w Otwocku Magdalena Żurawska</w:t>
      </w:r>
    </w:p>
    <w:p w14:paraId="4CF1072E" w14:textId="0C02F8F1" w:rsidR="00E04F96" w:rsidRPr="00A06067" w:rsidRDefault="00E04F96" w:rsidP="00332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t>Dyrektor Zarządu Dróg Powiatowych w Otwocku Paweł Grzybowski</w:t>
      </w:r>
    </w:p>
    <w:p w14:paraId="00456CAC" w14:textId="752E2D98" w:rsidR="00541844" w:rsidRPr="00A06067" w:rsidRDefault="00541844" w:rsidP="00A060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 w:cs="Times New Roman"/>
          <w:sz w:val="24"/>
          <w:szCs w:val="24"/>
        </w:rPr>
        <w:t>Zastępca Dyrektora Zarządu Dróg Powiatowych w Otwocku Marcin Kasprzak</w:t>
      </w:r>
    </w:p>
    <w:p w14:paraId="68C307EB" w14:textId="77777777" w:rsidR="00332318" w:rsidRPr="00A06067" w:rsidRDefault="00332318" w:rsidP="00332318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t>Inspektor Wydziału Komunikacji i Transportu Starostwa Powiatowego w Otwocku Monika Kowalczyk</w:t>
      </w:r>
    </w:p>
    <w:p w14:paraId="0839AE05" w14:textId="61242DD4" w:rsidR="00332318" w:rsidRPr="00A06067" w:rsidRDefault="00541844" w:rsidP="00332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t>Kierownik Departamentu Rozwoju Regionalnego i Funduszy Europejskich Urzędu Marszałkowskiego Województwa Mazowieckiego Agnieszka Bula – Kopańska.</w:t>
      </w:r>
    </w:p>
    <w:p w14:paraId="55F297DA" w14:textId="04854136" w:rsidR="00541844" w:rsidRPr="00A06067" w:rsidRDefault="00541844" w:rsidP="00A060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t>Nadleśniczy Nadleśnictwa Celestynów Artur Dawidziuk</w:t>
      </w:r>
    </w:p>
    <w:p w14:paraId="1DCC53FB" w14:textId="32E4E425" w:rsidR="00E04F96" w:rsidRPr="00F27C68" w:rsidRDefault="00E04F96" w:rsidP="00332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318">
        <w:rPr>
          <w:rFonts w:ascii="Times New Roman" w:hAnsi="Times New Roman"/>
          <w:iCs/>
          <w:sz w:val="24"/>
          <w:szCs w:val="24"/>
        </w:rPr>
        <w:t>przedstawiciel</w:t>
      </w:r>
      <w:r w:rsidR="00332318" w:rsidRPr="00332318">
        <w:rPr>
          <w:rFonts w:ascii="Times New Roman" w:hAnsi="Times New Roman"/>
          <w:iCs/>
          <w:sz w:val="24"/>
          <w:szCs w:val="24"/>
        </w:rPr>
        <w:t>e</w:t>
      </w:r>
      <w:proofErr w:type="gramEnd"/>
      <w:r w:rsidRPr="00332318">
        <w:rPr>
          <w:rFonts w:ascii="Times New Roman" w:hAnsi="Times New Roman"/>
          <w:iCs/>
          <w:sz w:val="24"/>
          <w:szCs w:val="24"/>
        </w:rPr>
        <w:t xml:space="preserve"> lokalnych mediów</w:t>
      </w:r>
    </w:p>
    <w:p w14:paraId="64A20D65" w14:textId="454AF31D" w:rsidR="00F27C68" w:rsidRPr="00C200D0" w:rsidRDefault="00F27C68" w:rsidP="00332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Prezydent Miasta </w:t>
      </w:r>
      <w:r w:rsidR="00C200D0">
        <w:rPr>
          <w:rFonts w:ascii="Times New Roman" w:hAnsi="Times New Roman"/>
          <w:iCs/>
          <w:sz w:val="24"/>
          <w:szCs w:val="24"/>
        </w:rPr>
        <w:t xml:space="preserve">Otwocka </w:t>
      </w:r>
      <w:r>
        <w:rPr>
          <w:rFonts w:ascii="Times New Roman" w:hAnsi="Times New Roman"/>
          <w:iCs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/>
          <w:iCs/>
          <w:sz w:val="24"/>
          <w:szCs w:val="24"/>
        </w:rPr>
        <w:t>Margielski</w:t>
      </w:r>
      <w:proofErr w:type="spellEnd"/>
    </w:p>
    <w:p w14:paraId="4D19D353" w14:textId="1FD6FB5C" w:rsidR="00C200D0" w:rsidRPr="00F27C68" w:rsidRDefault="00C200D0" w:rsidP="00332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Dyrektor Wydziału Architektury i Budownictwa</w:t>
      </w:r>
      <w:r w:rsidR="002B4AB3">
        <w:rPr>
          <w:rFonts w:ascii="Times New Roman" w:hAnsi="Times New Roman"/>
          <w:iCs/>
          <w:sz w:val="24"/>
          <w:szCs w:val="24"/>
        </w:rPr>
        <w:t xml:space="preserve"> Starostwa Powiatowego w Otwocku</w:t>
      </w:r>
      <w:bookmarkStart w:id="1" w:name="_GoBack"/>
      <w:bookmarkEnd w:id="1"/>
      <w:r>
        <w:rPr>
          <w:rFonts w:ascii="Times New Roman" w:hAnsi="Times New Roman"/>
          <w:iCs/>
          <w:sz w:val="24"/>
          <w:szCs w:val="24"/>
        </w:rPr>
        <w:t xml:space="preserve"> Józef Michałowski </w:t>
      </w:r>
    </w:p>
    <w:p w14:paraId="5C2E2AB1" w14:textId="77777777" w:rsidR="00F27C68" w:rsidRPr="00332318" w:rsidRDefault="00F27C68" w:rsidP="00377045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D1E5D2D" w14:textId="77777777" w:rsidR="00900AD5" w:rsidRDefault="00900AD5" w:rsidP="00E04F9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B1FEA0" w14:textId="77777777" w:rsidR="00E04F96" w:rsidRDefault="00E04F96" w:rsidP="00E04F96">
      <w:pPr>
        <w:pStyle w:val="Standard"/>
        <w:ind w:left="720"/>
        <w:contextualSpacing/>
        <w:jc w:val="both"/>
        <w:rPr>
          <w:b/>
          <w:bCs/>
        </w:rPr>
      </w:pPr>
    </w:p>
    <w:p w14:paraId="0CB10F22" w14:textId="77777777" w:rsidR="00E04F96" w:rsidRPr="00EF3BDC" w:rsidRDefault="00E04F96" w:rsidP="00E04F96">
      <w:pPr>
        <w:pStyle w:val="Standard"/>
        <w:ind w:left="720"/>
        <w:contextualSpacing/>
        <w:jc w:val="both"/>
        <w:rPr>
          <w:bCs/>
        </w:rPr>
      </w:pPr>
    </w:p>
    <w:p w14:paraId="300746EF" w14:textId="77777777" w:rsidR="00765373" w:rsidRDefault="00765373" w:rsidP="00E04F9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90C74" w14:textId="77777777" w:rsidR="00765373" w:rsidRDefault="00765373" w:rsidP="00E04F96">
      <w:pPr>
        <w:pStyle w:val="Standard"/>
        <w:contextualSpacing/>
        <w:jc w:val="right"/>
      </w:pPr>
      <w:r>
        <w:rPr>
          <w:b/>
          <w:bCs/>
        </w:rPr>
        <w:t>Przewodniczący Komisji</w:t>
      </w:r>
    </w:p>
    <w:p w14:paraId="019F8F84" w14:textId="77777777" w:rsidR="00483B9E" w:rsidRDefault="00483B9E" w:rsidP="00E04F96">
      <w:pPr>
        <w:pStyle w:val="Standard"/>
        <w:contextualSpacing/>
        <w:jc w:val="right"/>
        <w:rPr>
          <w:b/>
          <w:bCs/>
        </w:rPr>
      </w:pPr>
      <w:r>
        <w:rPr>
          <w:b/>
          <w:bCs/>
        </w:rPr>
        <w:t xml:space="preserve">Gospodarki, Zasobu i Środowiska </w:t>
      </w:r>
    </w:p>
    <w:p w14:paraId="0C43BD39" w14:textId="2F438EAD" w:rsidR="00394FB2" w:rsidRDefault="00765373" w:rsidP="008711AF">
      <w:pPr>
        <w:pStyle w:val="Standard"/>
        <w:contextualSpacing/>
        <w:jc w:val="right"/>
        <w:rPr>
          <w:b/>
          <w:bCs/>
        </w:rPr>
      </w:pPr>
      <w:r>
        <w:rPr>
          <w:b/>
          <w:bCs/>
        </w:rPr>
        <w:t xml:space="preserve">/-/ </w:t>
      </w:r>
      <w:r w:rsidR="00483B9E">
        <w:rPr>
          <w:b/>
          <w:bCs/>
        </w:rPr>
        <w:t>Paweł Ajdacki</w:t>
      </w:r>
    </w:p>
    <w:p w14:paraId="07237609" w14:textId="77777777" w:rsidR="00A06067" w:rsidRDefault="00A06067" w:rsidP="008711AF">
      <w:pPr>
        <w:pStyle w:val="Standard"/>
        <w:contextualSpacing/>
        <w:jc w:val="right"/>
        <w:rPr>
          <w:b/>
          <w:bCs/>
        </w:rPr>
      </w:pPr>
    </w:p>
    <w:p w14:paraId="7673DA55" w14:textId="77777777" w:rsidR="00A06067" w:rsidRDefault="00A06067" w:rsidP="008711AF">
      <w:pPr>
        <w:pStyle w:val="Standard"/>
        <w:contextualSpacing/>
        <w:jc w:val="right"/>
        <w:rPr>
          <w:b/>
          <w:bCs/>
        </w:rPr>
      </w:pPr>
    </w:p>
    <w:p w14:paraId="558BEF61" w14:textId="5F9B977F" w:rsidR="00A06067" w:rsidRDefault="00A06067" w:rsidP="008711AF">
      <w:pPr>
        <w:pStyle w:val="Standard"/>
        <w:contextualSpacing/>
        <w:jc w:val="right"/>
      </w:pPr>
    </w:p>
    <w:sectPr w:rsidR="00A06067" w:rsidSect="008711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6E75"/>
    <w:multiLevelType w:val="hybridMultilevel"/>
    <w:tmpl w:val="E04A3196"/>
    <w:lvl w:ilvl="0" w:tplc="6E88B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D6867"/>
    <w:multiLevelType w:val="hybridMultilevel"/>
    <w:tmpl w:val="2B40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5AD9"/>
    <w:multiLevelType w:val="hybridMultilevel"/>
    <w:tmpl w:val="E8BE7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C457C"/>
    <w:multiLevelType w:val="multilevel"/>
    <w:tmpl w:val="C92E5EA4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218B128F"/>
    <w:multiLevelType w:val="hybridMultilevel"/>
    <w:tmpl w:val="6A6AC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0266"/>
    <w:multiLevelType w:val="hybridMultilevel"/>
    <w:tmpl w:val="CEC2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05BC"/>
    <w:multiLevelType w:val="hybridMultilevel"/>
    <w:tmpl w:val="69041F44"/>
    <w:lvl w:ilvl="0" w:tplc="B42EF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5D6D"/>
    <w:multiLevelType w:val="hybridMultilevel"/>
    <w:tmpl w:val="8ECED63A"/>
    <w:lvl w:ilvl="0" w:tplc="302EB0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A4E04"/>
    <w:multiLevelType w:val="hybridMultilevel"/>
    <w:tmpl w:val="46B6391A"/>
    <w:lvl w:ilvl="0" w:tplc="1DFA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4265"/>
    <w:multiLevelType w:val="hybridMultilevel"/>
    <w:tmpl w:val="A8D2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339"/>
    <w:multiLevelType w:val="hybridMultilevel"/>
    <w:tmpl w:val="51081744"/>
    <w:lvl w:ilvl="0" w:tplc="C5201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1C52"/>
    <w:multiLevelType w:val="multilevel"/>
    <w:tmpl w:val="3362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70DE9"/>
    <w:multiLevelType w:val="multilevel"/>
    <w:tmpl w:val="A1B2D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3722E"/>
    <w:multiLevelType w:val="multilevel"/>
    <w:tmpl w:val="34EE12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4742C1D"/>
    <w:multiLevelType w:val="hybridMultilevel"/>
    <w:tmpl w:val="1722C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D750E"/>
    <w:multiLevelType w:val="hybridMultilevel"/>
    <w:tmpl w:val="BF34A7CA"/>
    <w:lvl w:ilvl="0" w:tplc="1DFA89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130704"/>
    <w:multiLevelType w:val="hybridMultilevel"/>
    <w:tmpl w:val="C9509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215F5"/>
    <w:multiLevelType w:val="hybridMultilevel"/>
    <w:tmpl w:val="1AE8B0F6"/>
    <w:lvl w:ilvl="0" w:tplc="1DFA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260C"/>
    <w:multiLevelType w:val="hybridMultilevel"/>
    <w:tmpl w:val="A6C41CF6"/>
    <w:lvl w:ilvl="0" w:tplc="BFC8F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24F70"/>
    <w:multiLevelType w:val="hybridMultilevel"/>
    <w:tmpl w:val="6212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FCE756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67AAE"/>
    <w:multiLevelType w:val="hybridMultilevel"/>
    <w:tmpl w:val="23085FCA"/>
    <w:lvl w:ilvl="0" w:tplc="A3D24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234EC"/>
    <w:multiLevelType w:val="hybridMultilevel"/>
    <w:tmpl w:val="251C09F0"/>
    <w:lvl w:ilvl="0" w:tplc="6C28D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91313"/>
    <w:multiLevelType w:val="hybridMultilevel"/>
    <w:tmpl w:val="4FEC7DB6"/>
    <w:lvl w:ilvl="0" w:tplc="3C084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8"/>
  </w:num>
  <w:num w:numId="16">
    <w:abstractNumId w:val="14"/>
  </w:num>
  <w:num w:numId="17">
    <w:abstractNumId w:val="6"/>
  </w:num>
  <w:num w:numId="18">
    <w:abstractNumId w:val="17"/>
  </w:num>
  <w:num w:numId="19">
    <w:abstractNumId w:val="15"/>
  </w:num>
  <w:num w:numId="20">
    <w:abstractNumId w:val="2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B2"/>
    <w:rsid w:val="00000D85"/>
    <w:rsid w:val="00014E92"/>
    <w:rsid w:val="000203AF"/>
    <w:rsid w:val="00021855"/>
    <w:rsid w:val="00023DE0"/>
    <w:rsid w:val="000275D7"/>
    <w:rsid w:val="00035118"/>
    <w:rsid w:val="0003524E"/>
    <w:rsid w:val="00036186"/>
    <w:rsid w:val="0004136F"/>
    <w:rsid w:val="00041F50"/>
    <w:rsid w:val="00046DB0"/>
    <w:rsid w:val="00062191"/>
    <w:rsid w:val="0006391A"/>
    <w:rsid w:val="000657EB"/>
    <w:rsid w:val="000A039F"/>
    <w:rsid w:val="000B294C"/>
    <w:rsid w:val="000C0F67"/>
    <w:rsid w:val="000D4A4D"/>
    <w:rsid w:val="000E35A8"/>
    <w:rsid w:val="000F0713"/>
    <w:rsid w:val="000F5740"/>
    <w:rsid w:val="00111C54"/>
    <w:rsid w:val="00116AB7"/>
    <w:rsid w:val="00124305"/>
    <w:rsid w:val="001326EA"/>
    <w:rsid w:val="0014003D"/>
    <w:rsid w:val="0014474E"/>
    <w:rsid w:val="001502DE"/>
    <w:rsid w:val="001509A7"/>
    <w:rsid w:val="00167F00"/>
    <w:rsid w:val="00177F26"/>
    <w:rsid w:val="00182DA2"/>
    <w:rsid w:val="00185A2C"/>
    <w:rsid w:val="00190936"/>
    <w:rsid w:val="001964DB"/>
    <w:rsid w:val="001A248C"/>
    <w:rsid w:val="001A685D"/>
    <w:rsid w:val="001B1530"/>
    <w:rsid w:val="001B523B"/>
    <w:rsid w:val="001C4E08"/>
    <w:rsid w:val="001C646B"/>
    <w:rsid w:val="001C716C"/>
    <w:rsid w:val="001D2AF3"/>
    <w:rsid w:val="001F0D34"/>
    <w:rsid w:val="00201E32"/>
    <w:rsid w:val="002038BE"/>
    <w:rsid w:val="00210AEB"/>
    <w:rsid w:val="00213111"/>
    <w:rsid w:val="00240371"/>
    <w:rsid w:val="0024565E"/>
    <w:rsid w:val="00254450"/>
    <w:rsid w:val="0025545F"/>
    <w:rsid w:val="00271217"/>
    <w:rsid w:val="00271E3E"/>
    <w:rsid w:val="00272E9A"/>
    <w:rsid w:val="00283B1C"/>
    <w:rsid w:val="002963CB"/>
    <w:rsid w:val="002A138F"/>
    <w:rsid w:val="002A1A2C"/>
    <w:rsid w:val="002A533F"/>
    <w:rsid w:val="002B2E3F"/>
    <w:rsid w:val="002B4AB3"/>
    <w:rsid w:val="002C1407"/>
    <w:rsid w:val="002C6547"/>
    <w:rsid w:val="002D4256"/>
    <w:rsid w:val="002E0713"/>
    <w:rsid w:val="002E1184"/>
    <w:rsid w:val="002E3181"/>
    <w:rsid w:val="002E4B1A"/>
    <w:rsid w:val="002E6A46"/>
    <w:rsid w:val="002F39F4"/>
    <w:rsid w:val="0030151F"/>
    <w:rsid w:val="003171C2"/>
    <w:rsid w:val="00331607"/>
    <w:rsid w:val="00332318"/>
    <w:rsid w:val="00340A3C"/>
    <w:rsid w:val="00343D82"/>
    <w:rsid w:val="003539B0"/>
    <w:rsid w:val="0035744E"/>
    <w:rsid w:val="00363D01"/>
    <w:rsid w:val="003643E4"/>
    <w:rsid w:val="00372AEB"/>
    <w:rsid w:val="00377045"/>
    <w:rsid w:val="0038585E"/>
    <w:rsid w:val="00390DB0"/>
    <w:rsid w:val="00394FB2"/>
    <w:rsid w:val="003957C6"/>
    <w:rsid w:val="003A214E"/>
    <w:rsid w:val="003A3422"/>
    <w:rsid w:val="003A3D82"/>
    <w:rsid w:val="003A5339"/>
    <w:rsid w:val="003A5EC0"/>
    <w:rsid w:val="003B4B03"/>
    <w:rsid w:val="003C072D"/>
    <w:rsid w:val="003D261E"/>
    <w:rsid w:val="003D4DAB"/>
    <w:rsid w:val="003E1916"/>
    <w:rsid w:val="003E3517"/>
    <w:rsid w:val="003E7DDF"/>
    <w:rsid w:val="003F2951"/>
    <w:rsid w:val="003F3889"/>
    <w:rsid w:val="003F5B39"/>
    <w:rsid w:val="003F7C76"/>
    <w:rsid w:val="004047A9"/>
    <w:rsid w:val="004064F4"/>
    <w:rsid w:val="00407E6D"/>
    <w:rsid w:val="00407FB8"/>
    <w:rsid w:val="00414AA6"/>
    <w:rsid w:val="00417C2C"/>
    <w:rsid w:val="00426BB7"/>
    <w:rsid w:val="004270A2"/>
    <w:rsid w:val="00427CED"/>
    <w:rsid w:val="004371E9"/>
    <w:rsid w:val="004447AD"/>
    <w:rsid w:val="00457CA1"/>
    <w:rsid w:val="00461FBF"/>
    <w:rsid w:val="00464E4E"/>
    <w:rsid w:val="00470916"/>
    <w:rsid w:val="00472689"/>
    <w:rsid w:val="00483723"/>
    <w:rsid w:val="00483B9E"/>
    <w:rsid w:val="00484CA8"/>
    <w:rsid w:val="004A1308"/>
    <w:rsid w:val="004A7490"/>
    <w:rsid w:val="004B3F6E"/>
    <w:rsid w:val="004E1C1A"/>
    <w:rsid w:val="004F748B"/>
    <w:rsid w:val="00503DA1"/>
    <w:rsid w:val="0050596E"/>
    <w:rsid w:val="00511B52"/>
    <w:rsid w:val="00513E60"/>
    <w:rsid w:val="00521BA4"/>
    <w:rsid w:val="00541844"/>
    <w:rsid w:val="00543F7F"/>
    <w:rsid w:val="005534B6"/>
    <w:rsid w:val="005774BC"/>
    <w:rsid w:val="005776C9"/>
    <w:rsid w:val="00594747"/>
    <w:rsid w:val="005A218B"/>
    <w:rsid w:val="005B3AB8"/>
    <w:rsid w:val="005B55E3"/>
    <w:rsid w:val="005C6F1F"/>
    <w:rsid w:val="005C786A"/>
    <w:rsid w:val="005D13CE"/>
    <w:rsid w:val="005F7A86"/>
    <w:rsid w:val="006019F8"/>
    <w:rsid w:val="0060578F"/>
    <w:rsid w:val="00621250"/>
    <w:rsid w:val="00647681"/>
    <w:rsid w:val="006477C2"/>
    <w:rsid w:val="00651C94"/>
    <w:rsid w:val="006554C5"/>
    <w:rsid w:val="0066122A"/>
    <w:rsid w:val="0066354F"/>
    <w:rsid w:val="00670B86"/>
    <w:rsid w:val="0067154F"/>
    <w:rsid w:val="0067562F"/>
    <w:rsid w:val="00682776"/>
    <w:rsid w:val="00687E39"/>
    <w:rsid w:val="006964E2"/>
    <w:rsid w:val="00697187"/>
    <w:rsid w:val="006A23E9"/>
    <w:rsid w:val="006B14E7"/>
    <w:rsid w:val="006C5EF4"/>
    <w:rsid w:val="006C617B"/>
    <w:rsid w:val="006D2D07"/>
    <w:rsid w:val="006D7240"/>
    <w:rsid w:val="006E3865"/>
    <w:rsid w:val="006E5B3A"/>
    <w:rsid w:val="006E6F30"/>
    <w:rsid w:val="006F69E5"/>
    <w:rsid w:val="007125EF"/>
    <w:rsid w:val="00712706"/>
    <w:rsid w:val="0072283A"/>
    <w:rsid w:val="00723816"/>
    <w:rsid w:val="00731B9B"/>
    <w:rsid w:val="00732FD4"/>
    <w:rsid w:val="00733702"/>
    <w:rsid w:val="00735FBF"/>
    <w:rsid w:val="00745317"/>
    <w:rsid w:val="00745593"/>
    <w:rsid w:val="00753818"/>
    <w:rsid w:val="00757C5C"/>
    <w:rsid w:val="0076136B"/>
    <w:rsid w:val="007616EE"/>
    <w:rsid w:val="00765373"/>
    <w:rsid w:val="00765AF1"/>
    <w:rsid w:val="00775A37"/>
    <w:rsid w:val="00777627"/>
    <w:rsid w:val="007810E2"/>
    <w:rsid w:val="007854B7"/>
    <w:rsid w:val="0079230F"/>
    <w:rsid w:val="00795928"/>
    <w:rsid w:val="007A27EB"/>
    <w:rsid w:val="007A4181"/>
    <w:rsid w:val="007B2341"/>
    <w:rsid w:val="007C7308"/>
    <w:rsid w:val="007D5A84"/>
    <w:rsid w:val="007D5C2B"/>
    <w:rsid w:val="007E3E3B"/>
    <w:rsid w:val="00800AB5"/>
    <w:rsid w:val="00805CD9"/>
    <w:rsid w:val="00817769"/>
    <w:rsid w:val="0082234F"/>
    <w:rsid w:val="00827B51"/>
    <w:rsid w:val="008322ED"/>
    <w:rsid w:val="00835D62"/>
    <w:rsid w:val="008466E7"/>
    <w:rsid w:val="0085103A"/>
    <w:rsid w:val="00856748"/>
    <w:rsid w:val="008711AF"/>
    <w:rsid w:val="00876890"/>
    <w:rsid w:val="0087774F"/>
    <w:rsid w:val="0088622B"/>
    <w:rsid w:val="00891BFA"/>
    <w:rsid w:val="0089634C"/>
    <w:rsid w:val="008A1EF2"/>
    <w:rsid w:val="008A201C"/>
    <w:rsid w:val="008B0D11"/>
    <w:rsid w:val="008B2DD3"/>
    <w:rsid w:val="008B3D0A"/>
    <w:rsid w:val="008B68AE"/>
    <w:rsid w:val="008C1BDD"/>
    <w:rsid w:val="008D540D"/>
    <w:rsid w:val="008E3D4C"/>
    <w:rsid w:val="008E4025"/>
    <w:rsid w:val="008E4D25"/>
    <w:rsid w:val="008F1B26"/>
    <w:rsid w:val="008F7764"/>
    <w:rsid w:val="00900AD5"/>
    <w:rsid w:val="00901754"/>
    <w:rsid w:val="00907A9E"/>
    <w:rsid w:val="00917497"/>
    <w:rsid w:val="009178F0"/>
    <w:rsid w:val="009202B3"/>
    <w:rsid w:val="00920FDE"/>
    <w:rsid w:val="009438A5"/>
    <w:rsid w:val="009504A7"/>
    <w:rsid w:val="00962492"/>
    <w:rsid w:val="00962D1C"/>
    <w:rsid w:val="00964A52"/>
    <w:rsid w:val="00964E24"/>
    <w:rsid w:val="0097592A"/>
    <w:rsid w:val="0097696C"/>
    <w:rsid w:val="009A285C"/>
    <w:rsid w:val="009A2B35"/>
    <w:rsid w:val="009A387A"/>
    <w:rsid w:val="009A494C"/>
    <w:rsid w:val="009A615A"/>
    <w:rsid w:val="009B138B"/>
    <w:rsid w:val="009B5766"/>
    <w:rsid w:val="009C7BA6"/>
    <w:rsid w:val="009D3301"/>
    <w:rsid w:val="009D5021"/>
    <w:rsid w:val="009E0FC0"/>
    <w:rsid w:val="009E3034"/>
    <w:rsid w:val="009E3D13"/>
    <w:rsid w:val="00A06067"/>
    <w:rsid w:val="00A1227D"/>
    <w:rsid w:val="00A25630"/>
    <w:rsid w:val="00A27DA2"/>
    <w:rsid w:val="00A30ADF"/>
    <w:rsid w:val="00A36F11"/>
    <w:rsid w:val="00A45004"/>
    <w:rsid w:val="00A5084A"/>
    <w:rsid w:val="00A508F0"/>
    <w:rsid w:val="00A6247E"/>
    <w:rsid w:val="00A676E4"/>
    <w:rsid w:val="00A946D1"/>
    <w:rsid w:val="00AA1BE3"/>
    <w:rsid w:val="00AC119D"/>
    <w:rsid w:val="00AC4735"/>
    <w:rsid w:val="00AD15CD"/>
    <w:rsid w:val="00AD32C7"/>
    <w:rsid w:val="00AD7F0D"/>
    <w:rsid w:val="00AE3FD9"/>
    <w:rsid w:val="00AF2044"/>
    <w:rsid w:val="00AF449E"/>
    <w:rsid w:val="00AF4573"/>
    <w:rsid w:val="00AF4690"/>
    <w:rsid w:val="00AF713E"/>
    <w:rsid w:val="00B035AC"/>
    <w:rsid w:val="00B0566D"/>
    <w:rsid w:val="00B12265"/>
    <w:rsid w:val="00B12572"/>
    <w:rsid w:val="00B14579"/>
    <w:rsid w:val="00B2411B"/>
    <w:rsid w:val="00B264A9"/>
    <w:rsid w:val="00B4684B"/>
    <w:rsid w:val="00B637EA"/>
    <w:rsid w:val="00B7579E"/>
    <w:rsid w:val="00B76576"/>
    <w:rsid w:val="00B8490F"/>
    <w:rsid w:val="00B875AC"/>
    <w:rsid w:val="00B878D4"/>
    <w:rsid w:val="00B94AA9"/>
    <w:rsid w:val="00BA3A79"/>
    <w:rsid w:val="00BA4471"/>
    <w:rsid w:val="00BB2A6D"/>
    <w:rsid w:val="00BB4A06"/>
    <w:rsid w:val="00BB620E"/>
    <w:rsid w:val="00BD1EA8"/>
    <w:rsid w:val="00BD4702"/>
    <w:rsid w:val="00BE0AD1"/>
    <w:rsid w:val="00BE0B64"/>
    <w:rsid w:val="00BE3712"/>
    <w:rsid w:val="00BE558A"/>
    <w:rsid w:val="00C05AAB"/>
    <w:rsid w:val="00C13A24"/>
    <w:rsid w:val="00C14726"/>
    <w:rsid w:val="00C20039"/>
    <w:rsid w:val="00C200D0"/>
    <w:rsid w:val="00C406CA"/>
    <w:rsid w:val="00C40974"/>
    <w:rsid w:val="00C415AB"/>
    <w:rsid w:val="00C46F75"/>
    <w:rsid w:val="00C52FC5"/>
    <w:rsid w:val="00C5554E"/>
    <w:rsid w:val="00C57D8C"/>
    <w:rsid w:val="00C62039"/>
    <w:rsid w:val="00C65AED"/>
    <w:rsid w:val="00C70260"/>
    <w:rsid w:val="00C70B93"/>
    <w:rsid w:val="00C71F58"/>
    <w:rsid w:val="00C737A6"/>
    <w:rsid w:val="00C75F5F"/>
    <w:rsid w:val="00C82B4D"/>
    <w:rsid w:val="00C83F8C"/>
    <w:rsid w:val="00C87532"/>
    <w:rsid w:val="00C97F20"/>
    <w:rsid w:val="00CB62E8"/>
    <w:rsid w:val="00CB7BAC"/>
    <w:rsid w:val="00CC768A"/>
    <w:rsid w:val="00CD27FD"/>
    <w:rsid w:val="00CD3C25"/>
    <w:rsid w:val="00CD7A04"/>
    <w:rsid w:val="00CE2085"/>
    <w:rsid w:val="00CE58F0"/>
    <w:rsid w:val="00CE795A"/>
    <w:rsid w:val="00CF0627"/>
    <w:rsid w:val="00CF4018"/>
    <w:rsid w:val="00D05907"/>
    <w:rsid w:val="00D328AC"/>
    <w:rsid w:val="00D66A0E"/>
    <w:rsid w:val="00D66E42"/>
    <w:rsid w:val="00D81A5A"/>
    <w:rsid w:val="00D827FF"/>
    <w:rsid w:val="00D8348D"/>
    <w:rsid w:val="00D9698E"/>
    <w:rsid w:val="00DB6065"/>
    <w:rsid w:val="00DD7E31"/>
    <w:rsid w:val="00DE01E0"/>
    <w:rsid w:val="00DF3EA7"/>
    <w:rsid w:val="00DF426E"/>
    <w:rsid w:val="00E0092C"/>
    <w:rsid w:val="00E04F96"/>
    <w:rsid w:val="00E057A8"/>
    <w:rsid w:val="00E06075"/>
    <w:rsid w:val="00E12690"/>
    <w:rsid w:val="00E15D03"/>
    <w:rsid w:val="00E16503"/>
    <w:rsid w:val="00E449A4"/>
    <w:rsid w:val="00E55BCC"/>
    <w:rsid w:val="00E66269"/>
    <w:rsid w:val="00E70BB7"/>
    <w:rsid w:val="00E723A4"/>
    <w:rsid w:val="00E776C9"/>
    <w:rsid w:val="00E8116F"/>
    <w:rsid w:val="00E8597A"/>
    <w:rsid w:val="00E90190"/>
    <w:rsid w:val="00E91E8D"/>
    <w:rsid w:val="00EA7BDC"/>
    <w:rsid w:val="00EB01EA"/>
    <w:rsid w:val="00EB4C03"/>
    <w:rsid w:val="00ED2666"/>
    <w:rsid w:val="00EE2533"/>
    <w:rsid w:val="00EF1838"/>
    <w:rsid w:val="00EF4F85"/>
    <w:rsid w:val="00F16475"/>
    <w:rsid w:val="00F24E8C"/>
    <w:rsid w:val="00F27C68"/>
    <w:rsid w:val="00F36301"/>
    <w:rsid w:val="00F429CB"/>
    <w:rsid w:val="00F43D1D"/>
    <w:rsid w:val="00F734C0"/>
    <w:rsid w:val="00F73A55"/>
    <w:rsid w:val="00F74AD7"/>
    <w:rsid w:val="00F779FA"/>
    <w:rsid w:val="00F85361"/>
    <w:rsid w:val="00F85BAC"/>
    <w:rsid w:val="00F92D7A"/>
    <w:rsid w:val="00FC212A"/>
    <w:rsid w:val="00FD6469"/>
    <w:rsid w:val="00FE38E5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7D24"/>
  <w15:docId w15:val="{01FBDF1A-7998-48BA-A112-51367D2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3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4FB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900AD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151F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E351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HP_01</dc:creator>
  <cp:keywords/>
  <dc:description/>
  <cp:lastModifiedBy>Biuro Rady</cp:lastModifiedBy>
  <cp:revision>21</cp:revision>
  <dcterms:created xsi:type="dcterms:W3CDTF">2021-07-08T12:22:00Z</dcterms:created>
  <dcterms:modified xsi:type="dcterms:W3CDTF">2022-03-01T08:39:00Z</dcterms:modified>
</cp:coreProperties>
</file>