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7F0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8"/>
          <w:szCs w:val="20"/>
          <w:lang w:val="en-US"/>
        </w:rPr>
      </w:pPr>
    </w:p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</w:tblGrid>
      <w:tr w:rsidR="004C4B92" w:rsidRPr="00FD6900" w14:paraId="3B67718D" w14:textId="77777777" w:rsidTr="00AB5A7E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0F0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D5B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</w:tr>
    </w:tbl>
    <w:p w14:paraId="0A7C11BB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</w:rPr>
      </w:pPr>
      <w:r w:rsidRPr="00FD6900">
        <w:rPr>
          <w:rFonts w:eastAsia="Times New Roman" w:cs="Times New Roman"/>
          <w:sz w:val="28"/>
          <w:szCs w:val="20"/>
        </w:rPr>
        <w:t xml:space="preserve">                                                                                                </w:t>
      </w:r>
      <w:r w:rsidRPr="00FD6900">
        <w:rPr>
          <w:rFonts w:eastAsia="Times New Roman" w:cs="Times New Roman"/>
          <w:sz w:val="20"/>
          <w:szCs w:val="20"/>
        </w:rPr>
        <w:t>miejscowość,              data</w:t>
      </w:r>
    </w:p>
    <w:p w14:paraId="54C0EECD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bCs/>
          <w:szCs w:val="20"/>
        </w:rPr>
      </w:pPr>
      <w:r w:rsidRPr="00FD6900">
        <w:rPr>
          <w:rFonts w:eastAsia="Times New Roman" w:cs="Times New Roman"/>
          <w:b/>
          <w:bCs/>
          <w:sz w:val="28"/>
          <w:szCs w:val="20"/>
        </w:rPr>
        <w:t xml:space="preserve">                                  Dane wnioskodawcy:</w:t>
      </w:r>
    </w:p>
    <w:p w14:paraId="08960D56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16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4C4B92" w:rsidRPr="00FD6900" w14:paraId="2E82E2C0" w14:textId="77777777" w:rsidTr="00AB5A7E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E11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A5C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</w:tr>
    </w:tbl>
    <w:p w14:paraId="6E41A5CE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</w:rPr>
      </w:pPr>
      <w:r w:rsidRPr="00FD6900">
        <w:rPr>
          <w:rFonts w:eastAsia="Times New Roman" w:cs="Times New Roman"/>
          <w:sz w:val="20"/>
          <w:szCs w:val="20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440"/>
      </w:tblGrid>
      <w:tr w:rsidR="004C4B92" w:rsidRPr="00FD6900" w14:paraId="7B3BDDC2" w14:textId="77777777" w:rsidTr="00AB5A7E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9AB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C73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</w:tr>
    </w:tbl>
    <w:p w14:paraId="42B74E58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</w:rPr>
      </w:pPr>
      <w:r w:rsidRPr="00FD6900">
        <w:rPr>
          <w:rFonts w:eastAsia="Times New Roman" w:cs="Times New Roman"/>
          <w:sz w:val="20"/>
          <w:szCs w:val="20"/>
        </w:rPr>
        <w:t>Poczta               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60"/>
        <w:gridCol w:w="1080"/>
      </w:tblGrid>
      <w:tr w:rsidR="004C4B92" w:rsidRPr="00FD6900" w14:paraId="621FBA46" w14:textId="77777777" w:rsidTr="00AB5A7E">
        <w:trPr>
          <w:trHeight w:val="3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AFB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DD3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9BCC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FD6900">
              <w:rPr>
                <w:rFonts w:eastAsia="Times New Roman" w:cs="Times New Roman"/>
                <w:sz w:val="28"/>
                <w:szCs w:val="20"/>
              </w:rPr>
              <w:t xml:space="preserve">     </w:t>
            </w:r>
          </w:p>
        </w:tc>
      </w:tr>
    </w:tbl>
    <w:p w14:paraId="7639EF1C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</w:rPr>
      </w:pPr>
      <w:r w:rsidRPr="00FD6900">
        <w:rPr>
          <w:rFonts w:eastAsia="Times New Roman" w:cs="Times New Roman"/>
          <w:sz w:val="20"/>
          <w:szCs w:val="20"/>
        </w:rPr>
        <w:t>ulica/Miejscowość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40"/>
      </w:tblGrid>
      <w:tr w:rsidR="004C4B92" w:rsidRPr="00FD6900" w14:paraId="64AC21C3" w14:textId="77777777" w:rsidTr="00AB5A7E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3A7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E885" w14:textId="77777777" w:rsidR="004C4B92" w:rsidRPr="00FD6900" w:rsidRDefault="004C4B92" w:rsidP="00AB5A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  <w:r w:rsidRPr="00FD6900">
              <w:rPr>
                <w:rFonts w:eastAsia="Times New Roman" w:cs="Times New Roman"/>
                <w:sz w:val="28"/>
                <w:szCs w:val="20"/>
              </w:rPr>
              <w:t xml:space="preserve">  </w:t>
            </w:r>
          </w:p>
        </w:tc>
      </w:tr>
    </w:tbl>
    <w:p w14:paraId="3A9821D0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val="de-DE"/>
        </w:rPr>
      </w:pPr>
      <w:r w:rsidRPr="00FD6900">
        <w:rPr>
          <w:rFonts w:eastAsia="Times New Roman" w:cs="Times New Roman"/>
          <w:sz w:val="20"/>
          <w:szCs w:val="20"/>
          <w:lang w:val="de-DE"/>
        </w:rPr>
        <w:t xml:space="preserve">tel. </w:t>
      </w:r>
      <w:proofErr w:type="spellStart"/>
      <w:r w:rsidRPr="00FD6900">
        <w:rPr>
          <w:rFonts w:eastAsia="Times New Roman" w:cs="Times New Roman"/>
          <w:sz w:val="20"/>
          <w:szCs w:val="20"/>
          <w:lang w:val="de-DE"/>
        </w:rPr>
        <w:t>kontaktowy</w:t>
      </w:r>
      <w:proofErr w:type="spellEnd"/>
      <w:r w:rsidRPr="00FD6900">
        <w:rPr>
          <w:rFonts w:eastAsia="Times New Roman" w:cs="Times New Roman"/>
          <w:sz w:val="20"/>
          <w:szCs w:val="20"/>
          <w:lang w:val="de-DE"/>
        </w:rPr>
        <w:t xml:space="preserve">                                   </w:t>
      </w:r>
      <w:proofErr w:type="spellStart"/>
      <w:r w:rsidRPr="00FD6900">
        <w:rPr>
          <w:rFonts w:eastAsia="Times New Roman" w:cs="Times New Roman"/>
          <w:sz w:val="20"/>
          <w:szCs w:val="20"/>
          <w:lang w:val="de-DE"/>
        </w:rPr>
        <w:t>e-mail</w:t>
      </w:r>
      <w:proofErr w:type="spellEnd"/>
    </w:p>
    <w:p w14:paraId="7955F895" w14:textId="77777777" w:rsidR="004C4B92" w:rsidRPr="00FD6900" w:rsidRDefault="004C4B92" w:rsidP="004C4B92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val="de-DE"/>
        </w:rPr>
      </w:pPr>
    </w:p>
    <w:p w14:paraId="032BF609" w14:textId="77777777" w:rsidR="00BE574D" w:rsidRPr="00C04A06" w:rsidRDefault="00BE574D">
      <w:pPr>
        <w:rPr>
          <w:rFonts w:cs="Times New Roman"/>
        </w:rPr>
      </w:pPr>
    </w:p>
    <w:p w14:paraId="2BB66092" w14:textId="46B10E90" w:rsidR="00C25238" w:rsidRPr="00C04A06" w:rsidRDefault="00C25238" w:rsidP="00BE574D">
      <w:pPr>
        <w:rPr>
          <w:rFonts w:cs="Times New Roman"/>
          <w:b/>
          <w:bCs/>
        </w:rPr>
      </w:pP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="00BE574D" w:rsidRPr="00C04A06">
        <w:rPr>
          <w:rFonts w:cs="Times New Roman"/>
          <w:b/>
          <w:bCs/>
        </w:rPr>
        <w:t>Starostwo Powiatowe w Otwocku</w:t>
      </w:r>
    </w:p>
    <w:p w14:paraId="2AED70DD" w14:textId="41A689A4" w:rsidR="00C25238" w:rsidRPr="00C04A06" w:rsidRDefault="00C25238" w:rsidP="00BE574D">
      <w:pPr>
        <w:rPr>
          <w:rFonts w:cs="Times New Roman"/>
        </w:rPr>
      </w:pP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="00BE574D" w:rsidRPr="00C04A06">
        <w:rPr>
          <w:rFonts w:cs="Times New Roman"/>
        </w:rPr>
        <w:t>Wydział Gospodarki Nieruchomościami</w:t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</w:r>
      <w:r w:rsidR="00BE574D" w:rsidRPr="00C04A06">
        <w:rPr>
          <w:rFonts w:cs="Times New Roman"/>
        </w:rPr>
        <w:tab/>
        <w:t>ul. Komunardów 10, 05-402 Otwock</w:t>
      </w:r>
    </w:p>
    <w:p w14:paraId="720F905F" w14:textId="77777777" w:rsidR="00C25238" w:rsidRPr="00C04A06" w:rsidRDefault="00C25238">
      <w:pPr>
        <w:jc w:val="center"/>
        <w:rPr>
          <w:rFonts w:cs="Times New Roman"/>
          <w:b/>
          <w:bCs/>
        </w:rPr>
      </w:pPr>
    </w:p>
    <w:p w14:paraId="5A226E4B" w14:textId="77777777" w:rsidR="00C25238" w:rsidRPr="00C04A06" w:rsidRDefault="00C25238">
      <w:pPr>
        <w:jc w:val="center"/>
        <w:rPr>
          <w:rFonts w:cs="Times New Roman"/>
          <w:b/>
          <w:bCs/>
        </w:rPr>
      </w:pPr>
      <w:r w:rsidRPr="00C04A06">
        <w:rPr>
          <w:rFonts w:cs="Times New Roman"/>
          <w:b/>
          <w:bCs/>
        </w:rPr>
        <w:t>WNIOSEK</w:t>
      </w:r>
    </w:p>
    <w:p w14:paraId="75EE0EBB" w14:textId="77777777" w:rsidR="00C25238" w:rsidRPr="00C04A06" w:rsidRDefault="00C25238">
      <w:pPr>
        <w:pStyle w:val="Nagwek1"/>
        <w:rPr>
          <w:rFonts w:cs="Times New Roman"/>
          <w:sz w:val="24"/>
          <w:szCs w:val="24"/>
        </w:rPr>
      </w:pPr>
      <w:r w:rsidRPr="00C04A06">
        <w:rPr>
          <w:rFonts w:cs="Times New Roman"/>
          <w:sz w:val="24"/>
          <w:szCs w:val="24"/>
        </w:rPr>
        <w:t>o uzgodnienie i wypłatę odszkodowania</w:t>
      </w:r>
    </w:p>
    <w:p w14:paraId="48B813D2" w14:textId="77777777" w:rsidR="00C25238" w:rsidRPr="00C04A06" w:rsidRDefault="00C25238">
      <w:pPr>
        <w:spacing w:line="360" w:lineRule="auto"/>
        <w:rPr>
          <w:rFonts w:cs="Times New Roman"/>
        </w:rPr>
      </w:pPr>
    </w:p>
    <w:p w14:paraId="58DD2ABE" w14:textId="7B17C1D1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 xml:space="preserve">Zwracam się o uzgodnienie i wypłatę odszkodowania za działkę/i gruntu, która/e przeszła/y na własność </w:t>
      </w:r>
      <w:r w:rsidR="00BE574D" w:rsidRPr="00C04A06">
        <w:rPr>
          <w:rFonts w:cs="Times New Roman"/>
        </w:rPr>
        <w:t>.............................</w:t>
      </w:r>
      <w:r w:rsidRPr="00C04A06">
        <w:rPr>
          <w:rFonts w:cs="Times New Roman"/>
        </w:rPr>
        <w:t>,</w:t>
      </w:r>
    </w:p>
    <w:p w14:paraId="37BD917E" w14:textId="77777777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>oznaczoną/e geodezyjnie jako:</w:t>
      </w:r>
    </w:p>
    <w:p w14:paraId="7E8359C6" w14:textId="77777777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>działka/i nr ...................................................</w:t>
      </w:r>
    </w:p>
    <w:p w14:paraId="02EAB2CC" w14:textId="77777777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 xml:space="preserve">obręb ........................................................... </w:t>
      </w:r>
    </w:p>
    <w:p w14:paraId="00D9E686" w14:textId="7F6CC3F0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 xml:space="preserve">księga wieczysta nr </w:t>
      </w:r>
      <w:r w:rsidR="00BE574D" w:rsidRPr="00C04A06">
        <w:rPr>
          <w:rFonts w:cs="Times New Roman"/>
        </w:rPr>
        <w:t>.......................................</w:t>
      </w:r>
    </w:p>
    <w:p w14:paraId="426D4ED1" w14:textId="77777777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>Działka/i gruntu została/y wydzielona/e na podstawie:</w:t>
      </w:r>
    </w:p>
    <w:p w14:paraId="767571DF" w14:textId="77777777" w:rsidR="00C25238" w:rsidRPr="00C04A06" w:rsidRDefault="00C25238">
      <w:pPr>
        <w:spacing w:line="360" w:lineRule="auto"/>
        <w:rPr>
          <w:rFonts w:cs="Times New Roman"/>
        </w:rPr>
      </w:pPr>
      <w:r w:rsidRPr="00C04A06">
        <w:rPr>
          <w:rFonts w:cs="Times New Roman"/>
        </w:rPr>
        <w:t>- ostatecznej decyzji zatwierdzającej podział nieruchomości – nr decyzji .................. z dnia.............................  /</w:t>
      </w:r>
    </w:p>
    <w:p w14:paraId="129E6FD3" w14:textId="77777777" w:rsidR="00C25238" w:rsidRPr="00C04A06" w:rsidRDefault="00C25238">
      <w:pPr>
        <w:jc w:val="both"/>
        <w:rPr>
          <w:rFonts w:cs="Times New Roman"/>
        </w:rPr>
      </w:pPr>
      <w:r w:rsidRPr="00C04A06">
        <w:rPr>
          <w:rFonts w:cs="Times New Roman"/>
        </w:rPr>
        <w:t>- prawomocnego orzeczenia o podziale – sygn. akt ......... z dnia ..............(niepotrzebne skreślić)</w:t>
      </w:r>
    </w:p>
    <w:p w14:paraId="6334B636" w14:textId="77777777" w:rsidR="00C25238" w:rsidRPr="00C04A06" w:rsidRDefault="00C25238">
      <w:pPr>
        <w:jc w:val="both"/>
        <w:rPr>
          <w:rFonts w:cs="Times New Roman"/>
        </w:rPr>
      </w:pPr>
    </w:p>
    <w:p w14:paraId="783F172C" w14:textId="77777777" w:rsidR="00C25238" w:rsidRPr="00C04A06" w:rsidRDefault="00C25238">
      <w:pPr>
        <w:jc w:val="both"/>
        <w:rPr>
          <w:rFonts w:cs="Times New Roman"/>
        </w:rPr>
      </w:pPr>
    </w:p>
    <w:p w14:paraId="00A215A5" w14:textId="24CA0049" w:rsidR="00C25238" w:rsidRPr="004C4B92" w:rsidRDefault="004C4B92" w:rsidP="004C4B92">
      <w:pPr>
        <w:rPr>
          <w:rFonts w:cs="Times New Roman"/>
          <w:sz w:val="22"/>
          <w:szCs w:val="22"/>
        </w:rPr>
      </w:pPr>
      <w:r w:rsidRPr="004C4B92">
        <w:rPr>
          <w:rStyle w:val="markedcontent"/>
          <w:rFonts w:cs="Times New Roman"/>
          <w:sz w:val="22"/>
          <w:szCs w:val="22"/>
          <w:u w:val="single"/>
        </w:rPr>
        <w:t>Załączniki:</w:t>
      </w:r>
      <w:r w:rsidRPr="004C4B92">
        <w:rPr>
          <w:rStyle w:val="markedcontent"/>
        </w:rPr>
        <w:br/>
      </w:r>
      <w:r w:rsidRPr="004C4B92">
        <w:rPr>
          <w:rStyle w:val="markedcontent"/>
          <w:rFonts w:cs="Times New Roman"/>
          <w:sz w:val="22"/>
          <w:szCs w:val="22"/>
        </w:rPr>
        <w:t>- kserokopia ostateczna decyzja zatwierdzającej projekt podziału geodezyjnego nieruchomości,</w:t>
      </w:r>
      <w:r w:rsidRPr="004C4B92">
        <w:rPr>
          <w:rFonts w:cs="Times New Roman"/>
          <w:sz w:val="22"/>
          <w:szCs w:val="22"/>
        </w:rPr>
        <w:br/>
      </w:r>
      <w:r>
        <w:rPr>
          <w:rStyle w:val="markedcontent"/>
          <w:rFonts w:cs="Times New Roman"/>
          <w:sz w:val="22"/>
          <w:szCs w:val="22"/>
        </w:rPr>
        <w:t xml:space="preserve">  </w:t>
      </w:r>
      <w:r w:rsidRPr="004C4B92">
        <w:rPr>
          <w:rStyle w:val="markedcontent"/>
          <w:rFonts w:cs="Times New Roman"/>
          <w:sz w:val="22"/>
          <w:szCs w:val="22"/>
        </w:rPr>
        <w:t>na mocy którego wydzielona została działka gruntu pod drogę</w:t>
      </w:r>
      <w:r w:rsidRPr="004C4B92">
        <w:rPr>
          <w:rFonts w:cs="Times New Roman"/>
          <w:sz w:val="22"/>
          <w:szCs w:val="22"/>
        </w:rPr>
        <w:br/>
      </w:r>
      <w:r w:rsidRPr="004C4B92">
        <w:rPr>
          <w:rStyle w:val="markedcontent"/>
          <w:rFonts w:cs="Times New Roman"/>
          <w:sz w:val="22"/>
          <w:szCs w:val="22"/>
        </w:rPr>
        <w:t>- kserokopia mapy z projektem podziału</w:t>
      </w:r>
      <w:r w:rsidRPr="004C4B92">
        <w:rPr>
          <w:rFonts w:cs="Times New Roman"/>
          <w:sz w:val="22"/>
          <w:szCs w:val="22"/>
        </w:rPr>
        <w:br/>
      </w:r>
      <w:r w:rsidRPr="004C4B92">
        <w:rPr>
          <w:rStyle w:val="markedcontent"/>
          <w:rFonts w:cs="Times New Roman"/>
          <w:sz w:val="22"/>
          <w:szCs w:val="22"/>
        </w:rPr>
        <w:t>- Dokument potwierdzający prawo do nieruchomości (w przypadku, gdy wnioskodawca nie jest</w:t>
      </w:r>
      <w:r w:rsidRPr="004C4B92">
        <w:rPr>
          <w:rFonts w:cs="Times New Roman"/>
          <w:sz w:val="22"/>
          <w:szCs w:val="22"/>
        </w:rPr>
        <w:br/>
      </w:r>
      <w:r>
        <w:rPr>
          <w:rStyle w:val="markedcontent"/>
          <w:rFonts w:cs="Times New Roman"/>
          <w:sz w:val="22"/>
          <w:szCs w:val="22"/>
        </w:rPr>
        <w:t xml:space="preserve">  </w:t>
      </w:r>
      <w:r w:rsidRPr="004C4B92">
        <w:rPr>
          <w:rStyle w:val="markedcontent"/>
          <w:rFonts w:cs="Times New Roman"/>
          <w:sz w:val="22"/>
          <w:szCs w:val="22"/>
        </w:rPr>
        <w:t>ujawniony w księdze wieczystej)</w:t>
      </w:r>
      <w:r w:rsidRPr="004C4B92">
        <w:rPr>
          <w:rFonts w:cs="Times New Roman"/>
          <w:sz w:val="22"/>
          <w:szCs w:val="22"/>
        </w:rPr>
        <w:br/>
      </w:r>
      <w:r w:rsidRPr="004C4B92">
        <w:rPr>
          <w:rStyle w:val="markedcontent"/>
          <w:rFonts w:cs="Times New Roman"/>
          <w:sz w:val="22"/>
          <w:szCs w:val="22"/>
        </w:rPr>
        <w:t>- pełnomocnictwo (w przypadku, gdy wnioskodawca działa przez pełnomocnik</w:t>
      </w:r>
    </w:p>
    <w:p w14:paraId="6525111D" w14:textId="77777777" w:rsidR="00C25238" w:rsidRPr="00C04A06" w:rsidRDefault="00C25238">
      <w:pPr>
        <w:rPr>
          <w:rFonts w:cs="Times New Roman"/>
        </w:rPr>
      </w:pPr>
    </w:p>
    <w:p w14:paraId="764DCD69" w14:textId="77777777" w:rsidR="00C25238" w:rsidRPr="00C04A06" w:rsidRDefault="00C25238">
      <w:pPr>
        <w:ind w:left="360"/>
        <w:rPr>
          <w:rFonts w:cs="Times New Roman"/>
        </w:rPr>
      </w:pPr>
    </w:p>
    <w:p w14:paraId="21CE2F34" w14:textId="77777777" w:rsidR="00C25238" w:rsidRPr="00C04A06" w:rsidRDefault="00C25238">
      <w:pPr>
        <w:ind w:left="360"/>
        <w:jc w:val="right"/>
        <w:rPr>
          <w:rFonts w:cs="Times New Roman"/>
        </w:rPr>
      </w:pP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  <w:t>....................................................................</w:t>
      </w:r>
    </w:p>
    <w:p w14:paraId="7DF5B3AE" w14:textId="77777777" w:rsidR="00C25238" w:rsidRPr="00C04A06" w:rsidRDefault="00C25238">
      <w:pPr>
        <w:ind w:left="360"/>
        <w:rPr>
          <w:rFonts w:cs="Times New Roman"/>
        </w:rPr>
      </w:pP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</w:r>
      <w:r w:rsidRPr="00C04A06">
        <w:rPr>
          <w:rFonts w:cs="Times New Roman"/>
        </w:rPr>
        <w:tab/>
        <w:t>(podpis wnioskodawcy)</w:t>
      </w:r>
    </w:p>
    <w:p w14:paraId="55FB1997" w14:textId="77777777" w:rsidR="00C25238" w:rsidRPr="00C04A06" w:rsidRDefault="00C25238">
      <w:pPr>
        <w:jc w:val="both"/>
        <w:rPr>
          <w:rFonts w:cs="Times New Roman"/>
        </w:rPr>
      </w:pPr>
    </w:p>
    <w:p w14:paraId="1D11879B" w14:textId="77777777" w:rsidR="00C25238" w:rsidRDefault="00C25238">
      <w:pPr>
        <w:jc w:val="both"/>
        <w:rPr>
          <w:rFonts w:ascii="Verdana" w:hAnsi="Verdana" w:cs="Verdana"/>
          <w:sz w:val="20"/>
          <w:szCs w:val="20"/>
        </w:rPr>
      </w:pPr>
    </w:p>
    <w:p w14:paraId="448BFF4E" w14:textId="77777777" w:rsidR="00C25238" w:rsidRDefault="00C25238">
      <w:pPr>
        <w:jc w:val="both"/>
        <w:rPr>
          <w:rFonts w:ascii="Verdana" w:hAnsi="Verdana" w:cs="Verdana"/>
          <w:sz w:val="20"/>
          <w:szCs w:val="20"/>
        </w:rPr>
      </w:pPr>
    </w:p>
    <w:p w14:paraId="77E4FCA2" w14:textId="77777777" w:rsidR="00A828D4" w:rsidRPr="00906325" w:rsidRDefault="00A828D4" w:rsidP="00A828D4">
      <w:pPr>
        <w:jc w:val="both"/>
        <w:rPr>
          <w:sz w:val="16"/>
          <w:szCs w:val="16"/>
        </w:rPr>
      </w:pPr>
      <w:r w:rsidRPr="00906325">
        <w:rPr>
          <w:rStyle w:val="Uwydatnienie"/>
          <w:sz w:val="16"/>
          <w:szCs w:val="16"/>
        </w:rPr>
        <w:t xml:space="preserve">Administratorem danych osobowych jest </w:t>
      </w:r>
      <w:r w:rsidRPr="00906325">
        <w:rPr>
          <w:rStyle w:val="Pogrubienie"/>
          <w:i/>
          <w:iCs/>
          <w:sz w:val="16"/>
          <w:szCs w:val="16"/>
        </w:rPr>
        <w:t>Starosta Powiatu Otwockiego.</w:t>
      </w:r>
      <w:r w:rsidRPr="00906325">
        <w:rPr>
          <w:rStyle w:val="Uwydatnienie"/>
          <w:sz w:val="16"/>
          <w:szCs w:val="16"/>
        </w:rPr>
        <w:t xml:space="preserve">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sprzeciwu, chyba, że co innego wynika z obowiązujących przepisów prawa. Więcej informacji znajdą Państwo  w siedzibie Administratora i na stronie </w:t>
      </w:r>
      <w:hyperlink r:id="rId5" w:history="1">
        <w:r w:rsidRPr="00906325">
          <w:rPr>
            <w:rStyle w:val="Hipercze"/>
            <w:i/>
            <w:iCs/>
            <w:sz w:val="16"/>
            <w:szCs w:val="16"/>
          </w:rPr>
          <w:t>https://www.bip.powiat-otwocki.pl</w:t>
        </w:r>
      </w:hyperlink>
      <w:r w:rsidRPr="00906325">
        <w:rPr>
          <w:rStyle w:val="Uwydatnienie"/>
          <w:sz w:val="16"/>
          <w:szCs w:val="16"/>
        </w:rPr>
        <w:t xml:space="preserve"> w zakładce RODO.</w:t>
      </w:r>
    </w:p>
    <w:p w14:paraId="4E9563D3" w14:textId="1447A879" w:rsidR="00C25238" w:rsidRDefault="00C25238">
      <w:pPr>
        <w:jc w:val="both"/>
        <w:rPr>
          <w:rFonts w:ascii="Verdana" w:hAnsi="Verdana" w:cs="Verdana"/>
          <w:sz w:val="20"/>
          <w:szCs w:val="20"/>
        </w:rPr>
      </w:pPr>
    </w:p>
    <w:sectPr w:rsidR="00C25238" w:rsidSect="00C25238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427E5A"/>
    <w:lvl w:ilvl="0">
      <w:numFmt w:val="bullet"/>
      <w:lvlText w:val="*"/>
      <w:lvlJc w:val="left"/>
    </w:lvl>
  </w:abstractNum>
  <w:abstractNum w:abstractNumId="1" w15:restartNumberingAfterBreak="0">
    <w:nsid w:val="16061BD9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E422B0F"/>
    <w:multiLevelType w:val="hybridMultilevel"/>
    <w:tmpl w:val="1CE4D070"/>
    <w:lvl w:ilvl="0" w:tplc="3266F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C921C58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4EC512B"/>
    <w:multiLevelType w:val="hybridMultilevel"/>
    <w:tmpl w:val="4FD64C34"/>
    <w:lvl w:ilvl="0" w:tplc="961C59B4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7D6A1CBF"/>
    <w:multiLevelType w:val="hybridMultilevel"/>
    <w:tmpl w:val="09A2D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8"/>
    <w:rsid w:val="002A61A9"/>
    <w:rsid w:val="004C4B92"/>
    <w:rsid w:val="00A828D4"/>
    <w:rsid w:val="00BE574D"/>
    <w:rsid w:val="00C04A06"/>
    <w:rsid w:val="00C25238"/>
    <w:rsid w:val="00E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C4905"/>
  <w15:docId w15:val="{4C2DB8DC-F9D4-4CE5-9990-5EF84FE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Verdana" w:hAnsi="Verdana" w:cs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character" w:customStyle="1" w:styleId="st">
    <w:name w:val="st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C4B92"/>
  </w:style>
  <w:style w:type="character" w:styleId="Uwydatnienie">
    <w:name w:val="Emphasis"/>
    <w:uiPriority w:val="20"/>
    <w:qFormat/>
    <w:rsid w:val="00A828D4"/>
    <w:rPr>
      <w:i/>
      <w:iCs/>
    </w:rPr>
  </w:style>
  <w:style w:type="character" w:styleId="Pogrubienie">
    <w:name w:val="Strong"/>
    <w:uiPriority w:val="22"/>
    <w:qFormat/>
    <w:rsid w:val="00A8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powiat-otwo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2130</Characters>
  <Application>Microsoft Office Word</Application>
  <DocSecurity>0</DocSecurity>
  <Lines>17</Lines>
  <Paragraphs>4</Paragraphs>
  <ScaleCrop>false</ScaleCrop>
  <Company>UMW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NABYCIE NIERUCHOMOŚCI KOMUNALNEJ</dc:title>
  <dc:subject/>
  <dc:creator>WI</dc:creator>
  <cp:keywords/>
  <dc:description/>
  <cp:lastModifiedBy>Monika Pokrywczyńska</cp:lastModifiedBy>
  <cp:revision>7</cp:revision>
  <cp:lastPrinted>2017-09-14T12:37:00Z</cp:lastPrinted>
  <dcterms:created xsi:type="dcterms:W3CDTF">2022-02-17T13:19:00Z</dcterms:created>
  <dcterms:modified xsi:type="dcterms:W3CDTF">2022-02-17T13:29:00Z</dcterms:modified>
</cp:coreProperties>
</file>