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B17D04" w14:paraId="562C57F3" w14:textId="77777777">
        <w:tc>
          <w:tcPr>
            <w:tcW w:w="9212" w:type="dxa"/>
          </w:tcPr>
          <w:p w14:paraId="45D9F8D8" w14:textId="2AE949D2" w:rsidR="00BC6B32" w:rsidRPr="00B17D04" w:rsidRDefault="00BC6B32" w:rsidP="00603D6D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7D04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Pr="00B17D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524E93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603D6D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524E93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5D6F4C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  <w:r w:rsidR="00614A54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614A54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614A54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 \* MERGEFORMAT </w:instrText>
            </w:r>
            <w:r w:rsidR="00614A54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92524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10.02.2021</w:t>
            </w:r>
            <w:r w:rsidR="00614A54" w:rsidRPr="00B17D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E36EB2D" w14:textId="77777777" w:rsidR="00BC6B32" w:rsidRPr="00B17D04" w:rsidRDefault="00BC6B32">
      <w:pPr>
        <w:rPr>
          <w:sz w:val="22"/>
          <w:szCs w:val="22"/>
        </w:rPr>
      </w:pPr>
    </w:p>
    <w:p w14:paraId="594D79E6" w14:textId="77777777" w:rsidR="00BC6B32" w:rsidRPr="00B17D04" w:rsidRDefault="00BC6B32">
      <w:pPr>
        <w:rPr>
          <w:sz w:val="22"/>
          <w:szCs w:val="22"/>
        </w:rPr>
      </w:pPr>
    </w:p>
    <w:p w14:paraId="0C4A57B5" w14:textId="75996E7E" w:rsidR="00BC6B32" w:rsidRPr="00B17D04" w:rsidRDefault="00DF7286">
      <w:pPr>
        <w:rPr>
          <w:b/>
        </w:rPr>
      </w:pPr>
      <w:r w:rsidRPr="00B17D0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CD07253" wp14:editId="771B080B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654050" cy="775335"/>
            <wp:effectExtent l="0" t="0" r="0" b="5715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B17D04">
        <w:rPr>
          <w:b/>
        </w:rPr>
        <w:t>STAROSTWO POWIATOWE W OTWOCKU</w:t>
      </w:r>
    </w:p>
    <w:p w14:paraId="1B13647E" w14:textId="1A30BB5B" w:rsidR="00BC6B32" w:rsidRPr="00B17D04" w:rsidRDefault="00BC6B32">
      <w:pPr>
        <w:rPr>
          <w:b/>
        </w:rPr>
      </w:pPr>
      <w:r w:rsidRPr="00B17D04">
        <w:rPr>
          <w:b/>
        </w:rPr>
        <w:t>UL. GÓRNA 13</w:t>
      </w:r>
    </w:p>
    <w:p w14:paraId="5202EFEB" w14:textId="3F517FEB" w:rsidR="00BC6B32" w:rsidRPr="00B17D04" w:rsidRDefault="00BC6B32">
      <w:pPr>
        <w:rPr>
          <w:b/>
        </w:rPr>
      </w:pPr>
      <w:r w:rsidRPr="00B17D04">
        <w:rPr>
          <w:b/>
        </w:rPr>
        <w:t>05–400 OTWOCK</w:t>
      </w:r>
    </w:p>
    <w:p w14:paraId="55BAE269" w14:textId="77777777" w:rsidR="00BC6B32" w:rsidRPr="00B17D04" w:rsidRDefault="00BC6B32">
      <w:pPr>
        <w:rPr>
          <w:b/>
        </w:rPr>
      </w:pPr>
    </w:p>
    <w:p w14:paraId="56785BDD" w14:textId="77777777" w:rsidR="00524E93" w:rsidRPr="00B17D04" w:rsidRDefault="00524E93" w:rsidP="00EF0CCB">
      <w:pPr>
        <w:jc w:val="center"/>
        <w:rPr>
          <w:b/>
        </w:rPr>
      </w:pPr>
    </w:p>
    <w:p w14:paraId="626907CC" w14:textId="77777777" w:rsidR="00EF0CCB" w:rsidRPr="00B17D04" w:rsidRDefault="00EF0CCB" w:rsidP="00EF0CCB">
      <w:pPr>
        <w:jc w:val="center"/>
        <w:rPr>
          <w:b/>
        </w:rPr>
      </w:pPr>
      <w:r w:rsidRPr="00B17D04">
        <w:rPr>
          <w:b/>
        </w:rPr>
        <w:t>ODDANIE NIERUCHOMOSCI W UŻYTKOWANIE WIECZYSTE</w:t>
      </w:r>
    </w:p>
    <w:p w14:paraId="725D0721" w14:textId="77777777" w:rsidR="00BC6B32" w:rsidRPr="00B17D04" w:rsidRDefault="00BC6B32" w:rsidP="00EF0CCB">
      <w:pPr>
        <w:jc w:val="center"/>
        <w:rPr>
          <w:b/>
        </w:rPr>
      </w:pPr>
    </w:p>
    <w:p w14:paraId="75E77E03" w14:textId="77777777" w:rsidR="00BC6B32" w:rsidRPr="00B17D04" w:rsidRDefault="00BC6B32">
      <w:pPr>
        <w:rPr>
          <w:b/>
          <w:sz w:val="22"/>
          <w:szCs w:val="22"/>
          <w:u w:val="single"/>
        </w:rPr>
      </w:pPr>
      <w:r w:rsidRPr="00B17D04">
        <w:rPr>
          <w:b/>
          <w:sz w:val="22"/>
          <w:szCs w:val="22"/>
          <w:u w:val="single"/>
        </w:rPr>
        <w:t>Podstawa prawna:</w:t>
      </w:r>
    </w:p>
    <w:p w14:paraId="4CDA3133" w14:textId="47DAE204" w:rsidR="001F4FFD" w:rsidRPr="00B17D04" w:rsidRDefault="001F4FFD" w:rsidP="00FE3F11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17D04">
        <w:rPr>
          <w:sz w:val="22"/>
          <w:szCs w:val="22"/>
        </w:rPr>
        <w:t>ustawa z dnia 21 sierpnia 1997</w:t>
      </w:r>
      <w:r w:rsidR="00FE3F11" w:rsidRPr="00B17D04">
        <w:rPr>
          <w:sz w:val="22"/>
          <w:szCs w:val="22"/>
        </w:rPr>
        <w:t xml:space="preserve"> </w:t>
      </w:r>
      <w:r w:rsidRPr="00B17D04">
        <w:rPr>
          <w:sz w:val="22"/>
          <w:szCs w:val="22"/>
        </w:rPr>
        <w:t xml:space="preserve">r. o gospodarce nieruchomościami (tekst jedn. Dz. U. z </w:t>
      </w:r>
      <w:r w:rsidR="00B17D04">
        <w:rPr>
          <w:sz w:val="22"/>
          <w:szCs w:val="22"/>
        </w:rPr>
        <w:t>2020</w:t>
      </w:r>
      <w:r w:rsidR="00FE3F11" w:rsidRPr="00B17D04">
        <w:rPr>
          <w:sz w:val="22"/>
          <w:szCs w:val="22"/>
        </w:rPr>
        <w:t xml:space="preserve"> </w:t>
      </w:r>
      <w:r w:rsidRPr="00B17D04">
        <w:rPr>
          <w:sz w:val="22"/>
          <w:szCs w:val="22"/>
        </w:rPr>
        <w:t xml:space="preserve">r.  poz. </w:t>
      </w:r>
      <w:r w:rsidR="00B17D04">
        <w:rPr>
          <w:sz w:val="22"/>
          <w:szCs w:val="22"/>
        </w:rPr>
        <w:t>1990</w:t>
      </w:r>
      <w:r w:rsidR="00FE3F11" w:rsidRPr="00B17D04">
        <w:rPr>
          <w:sz w:val="22"/>
          <w:szCs w:val="22"/>
        </w:rPr>
        <w:t xml:space="preserve"> </w:t>
      </w:r>
      <w:r w:rsidRPr="00B17D04">
        <w:rPr>
          <w:sz w:val="22"/>
          <w:szCs w:val="22"/>
        </w:rPr>
        <w:t>z późn. zm.)</w:t>
      </w:r>
      <w:r w:rsidR="00FE3F11" w:rsidRPr="00B17D04">
        <w:rPr>
          <w:sz w:val="22"/>
          <w:szCs w:val="22"/>
        </w:rPr>
        <w:t>,</w:t>
      </w:r>
    </w:p>
    <w:p w14:paraId="699E51F5" w14:textId="74780CA8" w:rsidR="001F4FFD" w:rsidRPr="00B17D04" w:rsidRDefault="001F4FFD" w:rsidP="00FE3F11">
      <w:pPr>
        <w:widowControl w:val="0"/>
        <w:numPr>
          <w:ilvl w:val="0"/>
          <w:numId w:val="6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>ustawa z dn</w:t>
      </w:r>
      <w:r w:rsidR="00FE3F11" w:rsidRPr="00B17D04">
        <w:rPr>
          <w:color w:val="000000"/>
          <w:sz w:val="22"/>
          <w:szCs w:val="22"/>
        </w:rPr>
        <w:t>ia</w:t>
      </w:r>
      <w:r w:rsidRPr="00B17D04">
        <w:rPr>
          <w:color w:val="000000"/>
          <w:sz w:val="22"/>
          <w:szCs w:val="22"/>
        </w:rPr>
        <w:t xml:space="preserve"> 23 kwietnia 1964</w:t>
      </w:r>
      <w:r w:rsidR="00BD4B71" w:rsidRPr="00B17D04">
        <w:rPr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>r. Kodeks Cywilny</w:t>
      </w:r>
      <w:r w:rsidRPr="00B17D04">
        <w:rPr>
          <w:b/>
          <w:bCs/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>(</w:t>
      </w:r>
      <w:r w:rsidR="00FE3F11" w:rsidRPr="00B17D04">
        <w:rPr>
          <w:color w:val="000000"/>
          <w:sz w:val="22"/>
          <w:szCs w:val="22"/>
        </w:rPr>
        <w:t xml:space="preserve">tekst jedn. </w:t>
      </w:r>
      <w:r w:rsidRPr="00B17D04">
        <w:rPr>
          <w:color w:val="000000"/>
          <w:sz w:val="22"/>
          <w:szCs w:val="22"/>
        </w:rPr>
        <w:t>Dz.</w:t>
      </w:r>
      <w:r w:rsidR="00FE3F11" w:rsidRPr="00B17D04">
        <w:rPr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 xml:space="preserve">U. </w:t>
      </w:r>
      <w:r w:rsidR="00FE3F11" w:rsidRPr="00B17D04">
        <w:rPr>
          <w:color w:val="000000"/>
          <w:sz w:val="22"/>
          <w:szCs w:val="22"/>
        </w:rPr>
        <w:t xml:space="preserve">z </w:t>
      </w:r>
      <w:r w:rsidR="00817197">
        <w:rPr>
          <w:color w:val="000000"/>
          <w:sz w:val="22"/>
          <w:szCs w:val="22"/>
        </w:rPr>
        <w:t>2020</w:t>
      </w:r>
      <w:r w:rsidR="00FE3F11" w:rsidRPr="00B17D04">
        <w:rPr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 xml:space="preserve">poz. </w:t>
      </w:r>
      <w:r w:rsidR="00817197">
        <w:rPr>
          <w:color w:val="000000"/>
          <w:sz w:val="22"/>
          <w:szCs w:val="22"/>
        </w:rPr>
        <w:t>1740</w:t>
      </w:r>
      <w:r w:rsidR="00FE3F11" w:rsidRPr="00B17D04">
        <w:rPr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>z późn. zm.),</w:t>
      </w:r>
    </w:p>
    <w:p w14:paraId="79BB1B70" w14:textId="7D4F47A8" w:rsidR="001F4FFD" w:rsidRPr="00B17D04" w:rsidRDefault="001F4FFD" w:rsidP="00FE3F11">
      <w:pPr>
        <w:numPr>
          <w:ilvl w:val="0"/>
          <w:numId w:val="6"/>
        </w:numPr>
        <w:ind w:left="426"/>
        <w:jc w:val="both"/>
        <w:rPr>
          <w:iCs/>
          <w:color w:val="000000"/>
          <w:sz w:val="22"/>
          <w:szCs w:val="22"/>
        </w:rPr>
      </w:pPr>
      <w:r w:rsidRPr="00B17D04">
        <w:rPr>
          <w:iCs/>
          <w:color w:val="000000"/>
          <w:sz w:val="22"/>
          <w:szCs w:val="22"/>
        </w:rPr>
        <w:t>ustawa z dn. 5 czerwca 1998</w:t>
      </w:r>
      <w:r w:rsidR="00FE3F11" w:rsidRPr="00B17D04">
        <w:rPr>
          <w:iCs/>
          <w:color w:val="000000"/>
          <w:sz w:val="22"/>
          <w:szCs w:val="22"/>
        </w:rPr>
        <w:t xml:space="preserve"> </w:t>
      </w:r>
      <w:r w:rsidRPr="00B17D04">
        <w:rPr>
          <w:iCs/>
          <w:color w:val="000000"/>
          <w:sz w:val="22"/>
          <w:szCs w:val="22"/>
        </w:rPr>
        <w:t xml:space="preserve">r. o samorządzie powiatowym (tekst jedn. Dz. U. z </w:t>
      </w:r>
      <w:r w:rsidR="00817197">
        <w:rPr>
          <w:iCs/>
          <w:color w:val="000000"/>
          <w:sz w:val="22"/>
          <w:szCs w:val="22"/>
        </w:rPr>
        <w:t>2020</w:t>
      </w:r>
      <w:r w:rsidR="00FE3F11" w:rsidRPr="00B17D04">
        <w:rPr>
          <w:iCs/>
          <w:color w:val="000000"/>
          <w:sz w:val="22"/>
          <w:szCs w:val="22"/>
        </w:rPr>
        <w:t xml:space="preserve"> </w:t>
      </w:r>
      <w:r w:rsidRPr="00B17D04">
        <w:rPr>
          <w:iCs/>
          <w:color w:val="000000"/>
          <w:sz w:val="22"/>
          <w:szCs w:val="22"/>
        </w:rPr>
        <w:t xml:space="preserve">r. poz. </w:t>
      </w:r>
      <w:r w:rsidR="00817197">
        <w:rPr>
          <w:iCs/>
          <w:color w:val="000000"/>
          <w:sz w:val="22"/>
          <w:szCs w:val="22"/>
        </w:rPr>
        <w:t>920</w:t>
      </w:r>
      <w:r w:rsidR="00FE3F11" w:rsidRPr="00B17D04">
        <w:rPr>
          <w:iCs/>
          <w:color w:val="000000"/>
          <w:sz w:val="22"/>
          <w:szCs w:val="22"/>
        </w:rPr>
        <w:t xml:space="preserve"> </w:t>
      </w:r>
      <w:r w:rsidRPr="00B17D04">
        <w:rPr>
          <w:iCs/>
          <w:color w:val="000000"/>
          <w:sz w:val="22"/>
          <w:szCs w:val="22"/>
        </w:rPr>
        <w:t>z późn. zm.),</w:t>
      </w:r>
    </w:p>
    <w:p w14:paraId="15D7D4A8" w14:textId="5FAC1324" w:rsidR="006D71F7" w:rsidRPr="001B6575" w:rsidRDefault="001F4FFD" w:rsidP="006D71F7">
      <w:pPr>
        <w:pStyle w:val="Akapitzlist"/>
        <w:numPr>
          <w:ilvl w:val="0"/>
          <w:numId w:val="19"/>
        </w:numPr>
        <w:jc w:val="both"/>
        <w:rPr>
          <w:iCs/>
          <w:color w:val="000000"/>
          <w:sz w:val="22"/>
          <w:szCs w:val="22"/>
        </w:rPr>
      </w:pPr>
      <w:r w:rsidRPr="00B17D04">
        <w:rPr>
          <w:sz w:val="22"/>
          <w:szCs w:val="22"/>
        </w:rPr>
        <w:t xml:space="preserve">rozporządzenie Rady Ministrów z dn. 14 września 2004 r. w sprawie sposobu i trybu przeprowadzania przetargów oraz rokowań na zbycie nieruchomości </w:t>
      </w:r>
      <w:r w:rsidRPr="00B17D04">
        <w:rPr>
          <w:color w:val="000000"/>
          <w:sz w:val="22"/>
          <w:szCs w:val="22"/>
        </w:rPr>
        <w:t>(</w:t>
      </w:r>
      <w:r w:rsidR="00FE3F11" w:rsidRPr="00B17D04">
        <w:rPr>
          <w:color w:val="000000"/>
          <w:sz w:val="22"/>
          <w:szCs w:val="22"/>
        </w:rPr>
        <w:t xml:space="preserve">tekst jedn. </w:t>
      </w:r>
      <w:r w:rsidRPr="00B17D04">
        <w:rPr>
          <w:color w:val="000000"/>
          <w:sz w:val="22"/>
          <w:szCs w:val="22"/>
        </w:rPr>
        <w:t>Dz.</w:t>
      </w:r>
      <w:r w:rsidR="00FE3F11" w:rsidRPr="00B17D04">
        <w:rPr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 xml:space="preserve">U. </w:t>
      </w:r>
      <w:r w:rsidR="00FE3F11" w:rsidRPr="00B17D04">
        <w:rPr>
          <w:color w:val="000000"/>
          <w:sz w:val="22"/>
          <w:szCs w:val="22"/>
        </w:rPr>
        <w:t xml:space="preserve">z 2014 r. </w:t>
      </w:r>
      <w:r w:rsidRPr="00B17D04">
        <w:rPr>
          <w:color w:val="000000"/>
          <w:sz w:val="22"/>
          <w:szCs w:val="22"/>
        </w:rPr>
        <w:t xml:space="preserve">poz. </w:t>
      </w:r>
      <w:r w:rsidR="00FE3F11" w:rsidRPr="00B17D04">
        <w:rPr>
          <w:color w:val="000000"/>
          <w:sz w:val="22"/>
          <w:szCs w:val="22"/>
        </w:rPr>
        <w:t>1490</w:t>
      </w:r>
      <w:r w:rsidR="006D71F7" w:rsidRPr="006D71F7">
        <w:rPr>
          <w:iCs/>
          <w:color w:val="000000"/>
          <w:sz w:val="22"/>
          <w:szCs w:val="22"/>
        </w:rPr>
        <w:t xml:space="preserve"> </w:t>
      </w:r>
      <w:r w:rsidR="006D71F7" w:rsidRPr="001B6575">
        <w:rPr>
          <w:iCs/>
          <w:color w:val="000000"/>
          <w:sz w:val="22"/>
          <w:szCs w:val="22"/>
        </w:rPr>
        <w:t>z późn. zm.)</w:t>
      </w:r>
      <w:r w:rsidR="006D71F7">
        <w:rPr>
          <w:iCs/>
          <w:color w:val="000000"/>
          <w:sz w:val="22"/>
          <w:szCs w:val="22"/>
        </w:rPr>
        <w:t>.</w:t>
      </w:r>
    </w:p>
    <w:p w14:paraId="39DBB65B" w14:textId="77777777" w:rsidR="00BC6B32" w:rsidRPr="00B17D04" w:rsidRDefault="00BC6B32">
      <w:pPr>
        <w:rPr>
          <w:color w:val="000000"/>
          <w:sz w:val="22"/>
          <w:szCs w:val="22"/>
        </w:rPr>
      </w:pPr>
    </w:p>
    <w:p w14:paraId="3CEF90C8" w14:textId="77777777" w:rsidR="00BC6B32" w:rsidRPr="00B17D04" w:rsidRDefault="00BC6B32">
      <w:pPr>
        <w:rPr>
          <w:b/>
          <w:color w:val="000000"/>
          <w:sz w:val="22"/>
          <w:szCs w:val="22"/>
          <w:u w:val="single"/>
        </w:rPr>
      </w:pPr>
      <w:r w:rsidRPr="00B17D04">
        <w:rPr>
          <w:b/>
          <w:color w:val="000000"/>
          <w:sz w:val="22"/>
          <w:szCs w:val="22"/>
          <w:u w:val="single"/>
        </w:rPr>
        <w:t>Wymagane dokumenty:</w:t>
      </w:r>
    </w:p>
    <w:p w14:paraId="4D922CAF" w14:textId="0E0A3F48" w:rsidR="00674AD0" w:rsidRPr="00B17D04" w:rsidRDefault="004F6AA4" w:rsidP="00FE3F11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674AD0" w:rsidRPr="00B17D04">
        <w:rPr>
          <w:color w:val="000000"/>
          <w:sz w:val="22"/>
          <w:szCs w:val="22"/>
        </w:rPr>
        <w:t>niosek osoby lub osób uprawnionych</w:t>
      </w:r>
      <w:r w:rsidR="001F4FFD" w:rsidRPr="00B17D04">
        <w:rPr>
          <w:color w:val="000000"/>
          <w:sz w:val="22"/>
          <w:szCs w:val="22"/>
        </w:rPr>
        <w:t xml:space="preserve"> do nabycia </w:t>
      </w:r>
      <w:r w:rsidR="00FE3F11" w:rsidRPr="00B17D04">
        <w:rPr>
          <w:color w:val="000000"/>
          <w:sz w:val="22"/>
          <w:szCs w:val="22"/>
        </w:rPr>
        <w:t>prawa użytkowania wieczystego w </w:t>
      </w:r>
      <w:r w:rsidR="001F4FFD" w:rsidRPr="00B17D04">
        <w:rPr>
          <w:color w:val="000000"/>
          <w:sz w:val="22"/>
          <w:szCs w:val="22"/>
        </w:rPr>
        <w:t>drodze bezprzetargowej wraz z uzasadnieniem,</w:t>
      </w:r>
    </w:p>
    <w:p w14:paraId="7BC92238" w14:textId="07E3ABDA" w:rsidR="001F4FFD" w:rsidRPr="00B17D04" w:rsidRDefault="004F6AA4" w:rsidP="00FE3F11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1F4FFD" w:rsidRPr="00B17D04">
        <w:rPr>
          <w:color w:val="000000"/>
          <w:sz w:val="22"/>
          <w:szCs w:val="22"/>
        </w:rPr>
        <w:t xml:space="preserve"> przypadku przetargu pisemnego nieograniczonego lub ograniczonego </w:t>
      </w:r>
      <w:r w:rsidR="001F4FFD" w:rsidRPr="00B17D04">
        <w:rPr>
          <w:sz w:val="22"/>
          <w:szCs w:val="22"/>
        </w:rPr>
        <w:t>oferty należy składać w zamkniętych kopertach i powinny one zawierać:</w:t>
      </w:r>
    </w:p>
    <w:p w14:paraId="6E32A6B7" w14:textId="77777777" w:rsidR="00FE3F11" w:rsidRPr="00B17D04" w:rsidRDefault="00FE3F11" w:rsidP="00FE3F1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>imię, nazwisko i adres oferenta albo nazwę lub firmę oraz siedzibę, jeżeli oferentem jest osoba prawna lub inny podmiot;</w:t>
      </w:r>
    </w:p>
    <w:p w14:paraId="2832BBBC" w14:textId="77777777" w:rsidR="00FE3F11" w:rsidRPr="00B17D04" w:rsidRDefault="00FE3F11" w:rsidP="00FE3F1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>datę sporządzenia oferty;</w:t>
      </w:r>
    </w:p>
    <w:p w14:paraId="3D58DB83" w14:textId="77777777" w:rsidR="00FE3F11" w:rsidRPr="00B17D04" w:rsidRDefault="00FE3F11" w:rsidP="00FE3F1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>oświadczenie, że oferent zapoznał się z warunkami przetargu i przyjmuje te warunki bez zastrzeżeń;</w:t>
      </w:r>
    </w:p>
    <w:p w14:paraId="14E9FD9E" w14:textId="77777777" w:rsidR="00FE3F11" w:rsidRPr="00B17D04" w:rsidRDefault="00FE3F11" w:rsidP="00FE3F1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>oferowaną cenę i sposób jej zapłaty;</w:t>
      </w:r>
    </w:p>
    <w:p w14:paraId="6FB365BF" w14:textId="77777777" w:rsidR="00FE3F11" w:rsidRPr="00B17D04" w:rsidRDefault="00FE3F11" w:rsidP="00FE3F11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>proponowany sposób realizacji dodatkowych warunków przetargu.</w:t>
      </w:r>
    </w:p>
    <w:p w14:paraId="505337F0" w14:textId="153C62A3" w:rsidR="00FE3F11" w:rsidRPr="00B17D04" w:rsidRDefault="004F6AA4" w:rsidP="00FE3F1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F4FFD" w:rsidRPr="00B17D04">
        <w:rPr>
          <w:sz w:val="22"/>
          <w:szCs w:val="22"/>
        </w:rPr>
        <w:t>o oferty należy dołączyć kopię dowodu wniesienia wadium lub dowody stanowiące podstawę do zwolnienia z tego obowiązku.</w:t>
      </w:r>
    </w:p>
    <w:p w14:paraId="2395CD3A" w14:textId="5CCFFFD0" w:rsidR="00FE3F11" w:rsidRPr="00B17D04" w:rsidRDefault="004F6AA4" w:rsidP="00FE3F1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1F4FFD" w:rsidRPr="00B17D04">
        <w:rPr>
          <w:color w:val="000000"/>
          <w:sz w:val="22"/>
          <w:szCs w:val="22"/>
        </w:rPr>
        <w:t xml:space="preserve"> przypadku przetargu ustnego nieograniczonego lub ograniczonego </w:t>
      </w:r>
      <w:r w:rsidR="001F4FFD" w:rsidRPr="00B17D04">
        <w:rPr>
          <w:sz w:val="22"/>
          <w:szCs w:val="22"/>
        </w:rPr>
        <w:t>uczestnik przetargu przedkłada komisji przetargowej przed otwarciem przetargu dowód wniesienia wadium w wysokości oraz w formie, te</w:t>
      </w:r>
      <w:r w:rsidR="00FE3F11" w:rsidRPr="00B17D04">
        <w:rPr>
          <w:sz w:val="22"/>
          <w:szCs w:val="22"/>
        </w:rPr>
        <w:t>rminie oraz w miejscu podanym w </w:t>
      </w:r>
      <w:r w:rsidR="001F4FFD" w:rsidRPr="00B17D04">
        <w:rPr>
          <w:sz w:val="22"/>
          <w:szCs w:val="22"/>
        </w:rPr>
        <w:t xml:space="preserve">ogłoszeniu o przetargu </w:t>
      </w:r>
    </w:p>
    <w:p w14:paraId="44EEF825" w14:textId="323C4B29" w:rsidR="00FE3F11" w:rsidRPr="00B17D04" w:rsidRDefault="004F6AA4" w:rsidP="00FE3F1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F4FFD" w:rsidRPr="00B17D04">
        <w:rPr>
          <w:sz w:val="22"/>
          <w:szCs w:val="22"/>
        </w:rPr>
        <w:t>eżeli drugi przetarg zakończył się wynikiem negatywnym Starosta/Zarząd Powiatu Otwockiego może zbyć nieruchomość w drodze rokowań albo organizować kolejne przetargi. Zgłoszenia udziału w rokowaniach składa się w zamkniętych kopertach najpóźniej na 3 dni przed wyznaczonym terminem rokowań. Zgłoszenie powinno zawierać:</w:t>
      </w:r>
    </w:p>
    <w:p w14:paraId="1EB2879F" w14:textId="77777777" w:rsidR="00FE3F11" w:rsidRPr="00B17D04" w:rsidRDefault="001F4FFD" w:rsidP="00AC58B0">
      <w:pPr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17D04">
        <w:rPr>
          <w:sz w:val="22"/>
          <w:szCs w:val="22"/>
        </w:rPr>
        <w:t>imię, nazwisko i adres albo nazwę lub firmę oraz siedzibę, jeżeli zgłaszającym jest osoba prawna lub inny podmiot;</w:t>
      </w:r>
    </w:p>
    <w:p w14:paraId="4209B2FB" w14:textId="77777777" w:rsidR="001F4FFD" w:rsidRPr="00B17D04" w:rsidRDefault="001F4FFD" w:rsidP="00AC58B0">
      <w:pPr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17D04">
        <w:rPr>
          <w:sz w:val="22"/>
          <w:szCs w:val="22"/>
        </w:rPr>
        <w:t>datę sporządzenia zgłoszenia;</w:t>
      </w:r>
    </w:p>
    <w:p w14:paraId="09242752" w14:textId="77777777" w:rsidR="001F4FFD" w:rsidRPr="00B17D04" w:rsidRDefault="001F4FFD" w:rsidP="00AC58B0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17D04">
        <w:rPr>
          <w:sz w:val="22"/>
          <w:szCs w:val="22"/>
        </w:rPr>
        <w:t>oświadczenie, że zgłaszający zapoznał się z warunkami rokowań i przyjmuje te warunki bez zastrzeżeń;</w:t>
      </w:r>
    </w:p>
    <w:p w14:paraId="4B0529FD" w14:textId="77777777" w:rsidR="001F4FFD" w:rsidRPr="00B17D04" w:rsidRDefault="001F4FFD" w:rsidP="00AC58B0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17D04">
        <w:rPr>
          <w:sz w:val="22"/>
          <w:szCs w:val="22"/>
        </w:rPr>
        <w:t>proponowaną cenę i sposób jej zapłaty;</w:t>
      </w:r>
    </w:p>
    <w:p w14:paraId="2028A767" w14:textId="77777777" w:rsidR="00FE3F11" w:rsidRPr="00B17D04" w:rsidRDefault="001F4FFD" w:rsidP="00AC58B0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B17D04">
        <w:rPr>
          <w:sz w:val="22"/>
          <w:szCs w:val="22"/>
        </w:rPr>
        <w:t>proponowany sposób realizacji dodatkowych warunków rokowań.</w:t>
      </w:r>
    </w:p>
    <w:p w14:paraId="52AAE1C0" w14:textId="2AC9FA5F" w:rsidR="00FE3F11" w:rsidRPr="00B17D04" w:rsidRDefault="004F6AA4" w:rsidP="00FE3F1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F4FFD" w:rsidRPr="00B17D04">
        <w:rPr>
          <w:sz w:val="22"/>
          <w:szCs w:val="22"/>
        </w:rPr>
        <w:t>o zgłoszenia należy dołączyć kopię dowodu wpłaty zaliczki lub dowody stanowiące podstawę do zwolnienia z tego obowiązku</w:t>
      </w:r>
    </w:p>
    <w:p w14:paraId="00A35999" w14:textId="77777777" w:rsidR="001F4FFD" w:rsidRPr="00B17D04" w:rsidRDefault="001F4FFD">
      <w:pPr>
        <w:rPr>
          <w:color w:val="000000"/>
          <w:sz w:val="22"/>
          <w:szCs w:val="22"/>
        </w:rPr>
      </w:pPr>
    </w:p>
    <w:p w14:paraId="3E1C2ECF" w14:textId="0DCE1E6D" w:rsidR="00BC6B32" w:rsidRPr="00B17D04" w:rsidRDefault="00BC6B32" w:rsidP="00B17D04">
      <w:pPr>
        <w:rPr>
          <w:sz w:val="22"/>
          <w:szCs w:val="22"/>
        </w:rPr>
      </w:pPr>
      <w:r w:rsidRPr="00B17D04">
        <w:rPr>
          <w:b/>
          <w:sz w:val="22"/>
          <w:szCs w:val="22"/>
          <w:u w:val="single"/>
        </w:rPr>
        <w:t>Opłaty:</w:t>
      </w:r>
      <w:r w:rsidR="00B17D04">
        <w:rPr>
          <w:b/>
          <w:sz w:val="22"/>
          <w:szCs w:val="22"/>
        </w:rPr>
        <w:t xml:space="preserve"> </w:t>
      </w:r>
      <w:r w:rsidR="00674AD0" w:rsidRPr="00B17D04">
        <w:rPr>
          <w:sz w:val="22"/>
          <w:szCs w:val="22"/>
        </w:rPr>
        <w:t>wniosek jest zwolniony z opłaty skarbowej</w:t>
      </w:r>
    </w:p>
    <w:p w14:paraId="5A3C85F0" w14:textId="77777777" w:rsidR="00524E93" w:rsidRPr="00B17D04" w:rsidRDefault="00524E93">
      <w:pPr>
        <w:rPr>
          <w:color w:val="000000"/>
          <w:sz w:val="22"/>
          <w:szCs w:val="22"/>
          <w:u w:val="single"/>
        </w:rPr>
      </w:pPr>
    </w:p>
    <w:p w14:paraId="5EEB3C53" w14:textId="77777777" w:rsidR="00FE3F11" w:rsidRPr="00B17D04" w:rsidRDefault="00FE3F11" w:rsidP="00FE3F11">
      <w:pPr>
        <w:rPr>
          <w:b/>
          <w:color w:val="000000"/>
          <w:sz w:val="22"/>
          <w:szCs w:val="22"/>
          <w:u w:val="single"/>
        </w:rPr>
      </w:pPr>
      <w:r w:rsidRPr="00B17D04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01762AD3" w14:textId="77777777" w:rsidR="00FE3F11" w:rsidRPr="00B17D04" w:rsidRDefault="00FE3F11" w:rsidP="00FE3F11">
      <w:pPr>
        <w:jc w:val="both"/>
        <w:rPr>
          <w:color w:val="000000"/>
          <w:sz w:val="22"/>
          <w:szCs w:val="22"/>
        </w:rPr>
      </w:pPr>
      <w:r w:rsidRPr="00B17D04">
        <w:rPr>
          <w:b/>
          <w:color w:val="000000"/>
          <w:sz w:val="22"/>
          <w:szCs w:val="22"/>
        </w:rPr>
        <w:t>złożenie:</w:t>
      </w:r>
      <w:r w:rsidRPr="00B17D04">
        <w:rPr>
          <w:color w:val="000000"/>
          <w:sz w:val="22"/>
          <w:szCs w:val="22"/>
        </w:rPr>
        <w:t xml:space="preserve"> Kancelaria Starostwa Powiatowego w Otwocku przy ul. Komunardów 10 </w:t>
      </w:r>
    </w:p>
    <w:p w14:paraId="2D559EFF" w14:textId="7FA72C6A" w:rsidR="00FE3F11" w:rsidRPr="00B17D04" w:rsidRDefault="00FE3F11" w:rsidP="00FE3F11">
      <w:pPr>
        <w:jc w:val="both"/>
        <w:rPr>
          <w:color w:val="000000"/>
          <w:sz w:val="22"/>
          <w:szCs w:val="22"/>
        </w:rPr>
      </w:pPr>
      <w:r w:rsidRPr="00B17D04">
        <w:rPr>
          <w:b/>
          <w:color w:val="000000"/>
          <w:sz w:val="22"/>
          <w:szCs w:val="22"/>
        </w:rPr>
        <w:t>odbiór:</w:t>
      </w:r>
      <w:r w:rsidRPr="00B17D04">
        <w:rPr>
          <w:color w:val="000000"/>
          <w:sz w:val="22"/>
          <w:szCs w:val="22"/>
        </w:rPr>
        <w:t xml:space="preserve"> Wydział Gospodarki Nieruchomościami z siedzibą w Otwocku przy ul. Komunardów 10, (</w:t>
      </w:r>
      <w:r w:rsidR="00AC58B0" w:rsidRPr="00B17D04">
        <w:rPr>
          <w:color w:val="000000"/>
          <w:sz w:val="22"/>
          <w:szCs w:val="22"/>
        </w:rPr>
        <w:t>pok. 27</w:t>
      </w:r>
      <w:r w:rsidR="00AC58B0">
        <w:rPr>
          <w:color w:val="000000"/>
          <w:sz w:val="22"/>
          <w:szCs w:val="22"/>
        </w:rPr>
        <w:t xml:space="preserve"> </w:t>
      </w:r>
      <w:r w:rsidRPr="00B17D04">
        <w:rPr>
          <w:color w:val="000000"/>
          <w:sz w:val="22"/>
          <w:szCs w:val="22"/>
        </w:rPr>
        <w:t>wejście D)</w:t>
      </w:r>
    </w:p>
    <w:p w14:paraId="48C154E9" w14:textId="77777777" w:rsidR="00BC6B32" w:rsidRPr="00B17D04" w:rsidRDefault="00BC6B32">
      <w:pPr>
        <w:rPr>
          <w:color w:val="000000"/>
          <w:sz w:val="22"/>
          <w:szCs w:val="22"/>
        </w:rPr>
      </w:pPr>
    </w:p>
    <w:p w14:paraId="17B891C2" w14:textId="41F35DB8" w:rsidR="001F4FFD" w:rsidRPr="00B17D04" w:rsidRDefault="00BC6B32" w:rsidP="00B17D04">
      <w:pPr>
        <w:jc w:val="both"/>
        <w:rPr>
          <w:color w:val="000000"/>
          <w:sz w:val="22"/>
          <w:szCs w:val="22"/>
        </w:rPr>
      </w:pPr>
      <w:r w:rsidRPr="00B17D04">
        <w:rPr>
          <w:b/>
          <w:color w:val="000000"/>
          <w:sz w:val="22"/>
          <w:szCs w:val="22"/>
          <w:u w:val="single"/>
        </w:rPr>
        <w:lastRenderedPageBreak/>
        <w:t>Termin odpowiedzi:</w:t>
      </w:r>
      <w:r w:rsidR="00B17D04">
        <w:rPr>
          <w:b/>
          <w:color w:val="000000"/>
          <w:sz w:val="22"/>
          <w:szCs w:val="22"/>
        </w:rPr>
        <w:t xml:space="preserve"> </w:t>
      </w:r>
      <w:r w:rsidR="00B17D04" w:rsidRPr="00B17D04">
        <w:rPr>
          <w:bCs/>
          <w:color w:val="000000"/>
          <w:sz w:val="22"/>
          <w:szCs w:val="22"/>
        </w:rPr>
        <w:t>z</w:t>
      </w:r>
      <w:r w:rsidR="001F4FFD" w:rsidRPr="00B17D04">
        <w:rPr>
          <w:bCs/>
          <w:color w:val="000000"/>
          <w:sz w:val="22"/>
          <w:szCs w:val="22"/>
        </w:rPr>
        <w:t>ałatwienie</w:t>
      </w:r>
      <w:r w:rsidR="001F4FFD" w:rsidRPr="00B17D04">
        <w:rPr>
          <w:color w:val="000000"/>
          <w:sz w:val="22"/>
          <w:szCs w:val="22"/>
        </w:rPr>
        <w:t xml:space="preserve"> sprawy kończy się zawarciem umowy o oddanie nieruchomości w użytkowanie wieczyste po podpisaniu protokołu z przetargu lub protokołu uzgodnień z nabywcą prawa.</w:t>
      </w:r>
      <w:r w:rsidR="00603D6D" w:rsidRPr="00B17D04">
        <w:rPr>
          <w:color w:val="000000"/>
          <w:sz w:val="22"/>
          <w:szCs w:val="22"/>
        </w:rPr>
        <w:t xml:space="preserve"> Termin zakończenia sprawy – </w:t>
      </w:r>
      <w:r w:rsidR="00CB74F9" w:rsidRPr="00B17D04">
        <w:rPr>
          <w:color w:val="000000"/>
          <w:sz w:val="22"/>
          <w:szCs w:val="22"/>
        </w:rPr>
        <w:t>2</w:t>
      </w:r>
      <w:r w:rsidR="00603D6D" w:rsidRPr="00B17D04">
        <w:rPr>
          <w:color w:val="000000"/>
          <w:sz w:val="22"/>
          <w:szCs w:val="22"/>
        </w:rPr>
        <w:t xml:space="preserve"> miesi</w:t>
      </w:r>
      <w:r w:rsidR="00CB74F9" w:rsidRPr="00B17D04">
        <w:rPr>
          <w:color w:val="000000"/>
          <w:sz w:val="22"/>
          <w:szCs w:val="22"/>
        </w:rPr>
        <w:t>ące</w:t>
      </w:r>
      <w:r w:rsidR="00603D6D" w:rsidRPr="00B17D04">
        <w:rPr>
          <w:color w:val="000000"/>
          <w:sz w:val="22"/>
          <w:szCs w:val="22"/>
        </w:rPr>
        <w:t xml:space="preserve"> od </w:t>
      </w:r>
      <w:r w:rsidR="00CB74F9" w:rsidRPr="00B17D04">
        <w:rPr>
          <w:color w:val="000000"/>
          <w:sz w:val="22"/>
          <w:szCs w:val="22"/>
        </w:rPr>
        <w:t>podpisania protokołu z przetargu lub protokołu uzgodnień z nabywcą prawa.</w:t>
      </w:r>
    </w:p>
    <w:p w14:paraId="1EBC8F6D" w14:textId="77777777" w:rsidR="00524E93" w:rsidRPr="00B17D04" w:rsidRDefault="00524E93">
      <w:pPr>
        <w:jc w:val="both"/>
        <w:rPr>
          <w:color w:val="000000"/>
          <w:sz w:val="22"/>
          <w:szCs w:val="22"/>
        </w:rPr>
      </w:pPr>
    </w:p>
    <w:p w14:paraId="2C63B622" w14:textId="77777777" w:rsidR="00B17D04" w:rsidRPr="00B17D04" w:rsidRDefault="00B17D04" w:rsidP="00B17D04">
      <w:pPr>
        <w:rPr>
          <w:b/>
          <w:color w:val="000000"/>
          <w:sz w:val="22"/>
          <w:szCs w:val="22"/>
          <w:u w:val="single"/>
        </w:rPr>
      </w:pPr>
      <w:r w:rsidRPr="00B17D04">
        <w:rPr>
          <w:b/>
          <w:color w:val="000000"/>
          <w:sz w:val="22"/>
          <w:szCs w:val="22"/>
          <w:u w:val="single"/>
        </w:rPr>
        <w:t>Tryb odwoławczy:</w:t>
      </w:r>
    </w:p>
    <w:p w14:paraId="084EFED0" w14:textId="29AAA8F5" w:rsidR="00B17D04" w:rsidRPr="00B17D04" w:rsidRDefault="004F6AA4" w:rsidP="00B17D0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B17D04" w:rsidRPr="00B17D04">
        <w:rPr>
          <w:color w:val="000000"/>
          <w:sz w:val="22"/>
          <w:szCs w:val="22"/>
        </w:rPr>
        <w:t xml:space="preserve"> przypadku przeprowadzenia przetargu</w:t>
      </w:r>
      <w:r>
        <w:rPr>
          <w:color w:val="000000"/>
          <w:sz w:val="22"/>
          <w:szCs w:val="22"/>
        </w:rPr>
        <w:t xml:space="preserve"> </w:t>
      </w:r>
      <w:r w:rsidR="00B17D04" w:rsidRPr="00B17D04">
        <w:rPr>
          <w:color w:val="000000"/>
          <w:sz w:val="22"/>
          <w:szCs w:val="22"/>
        </w:rPr>
        <w:t>uczestnik przetargu może zaskarżyć czynności związane z przeprowadzeniem przetargu w terminie 7</w:t>
      </w:r>
      <w:r>
        <w:rPr>
          <w:color w:val="000000"/>
          <w:sz w:val="22"/>
          <w:szCs w:val="22"/>
        </w:rPr>
        <w:t xml:space="preserve"> </w:t>
      </w:r>
      <w:r w:rsidR="00B17D04" w:rsidRPr="00B17D04">
        <w:rPr>
          <w:color w:val="000000"/>
          <w:sz w:val="22"/>
          <w:szCs w:val="22"/>
        </w:rPr>
        <w:t>dni od dnia ogłoszenia wyniku przetargu. Skargę składa się do Wojewody Mazowieckiego</w:t>
      </w:r>
      <w:r w:rsidR="00C43F1E">
        <w:rPr>
          <w:color w:val="000000"/>
          <w:sz w:val="22"/>
          <w:szCs w:val="22"/>
        </w:rPr>
        <w:t>,</w:t>
      </w:r>
      <w:r w:rsidR="00B17D04" w:rsidRPr="00B17D04">
        <w:rPr>
          <w:color w:val="000000"/>
          <w:sz w:val="22"/>
          <w:szCs w:val="22"/>
        </w:rPr>
        <w:t xml:space="preserve"> (00–950</w:t>
      </w:r>
      <w:r w:rsidR="00C43F1E">
        <w:rPr>
          <w:color w:val="000000"/>
          <w:sz w:val="22"/>
          <w:szCs w:val="22"/>
        </w:rPr>
        <w:t>)</w:t>
      </w:r>
      <w:r w:rsidR="00B17D04" w:rsidRPr="00B17D04">
        <w:rPr>
          <w:color w:val="000000"/>
          <w:sz w:val="22"/>
          <w:szCs w:val="22"/>
        </w:rPr>
        <w:t xml:space="preserve"> Warszawa, </w:t>
      </w:r>
      <w:r>
        <w:rPr>
          <w:color w:val="000000"/>
          <w:sz w:val="22"/>
          <w:szCs w:val="22"/>
        </w:rPr>
        <w:t>pl.</w:t>
      </w:r>
      <w:r w:rsidR="00B17D04" w:rsidRPr="00B17D04">
        <w:rPr>
          <w:color w:val="000000"/>
          <w:sz w:val="22"/>
          <w:szCs w:val="22"/>
        </w:rPr>
        <w:t xml:space="preserve"> Bankowy 3/5</w:t>
      </w:r>
      <w:r w:rsidR="00C43F1E">
        <w:rPr>
          <w:color w:val="000000"/>
          <w:sz w:val="22"/>
          <w:szCs w:val="22"/>
        </w:rPr>
        <w:t>,</w:t>
      </w:r>
      <w:r w:rsidR="00B17D04" w:rsidRPr="00B17D04">
        <w:rPr>
          <w:color w:val="000000"/>
          <w:sz w:val="22"/>
          <w:szCs w:val="22"/>
        </w:rPr>
        <w:t xml:space="preserve"> za pośrednictwem Starosty Otwockiego.</w:t>
      </w:r>
    </w:p>
    <w:p w14:paraId="549B79B6" w14:textId="77777777" w:rsidR="00B17D04" w:rsidRDefault="00B17D04" w:rsidP="00FE3F11">
      <w:pPr>
        <w:jc w:val="both"/>
        <w:rPr>
          <w:b/>
          <w:color w:val="000000"/>
          <w:sz w:val="22"/>
          <w:szCs w:val="22"/>
          <w:u w:val="single"/>
        </w:rPr>
      </w:pPr>
    </w:p>
    <w:p w14:paraId="0FFCD996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72340A3C" w14:textId="77777777" w:rsidR="00344545" w:rsidRPr="00040A4F" w:rsidRDefault="00344545" w:rsidP="00344545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51798938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26 wejście D)</w:t>
      </w:r>
    </w:p>
    <w:p w14:paraId="3E921910" w14:textId="17616A1F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 w:rsidR="000C0631">
        <w:rPr>
          <w:b/>
          <w:color w:val="000000"/>
          <w:sz w:val="22"/>
          <w:szCs w:val="22"/>
        </w:rPr>
        <w:t>2</w:t>
      </w:r>
      <w:r w:rsidR="00925244">
        <w:rPr>
          <w:b/>
          <w:color w:val="000000"/>
          <w:sz w:val="22"/>
          <w:szCs w:val="22"/>
        </w:rPr>
        <w:t>, 364</w:t>
      </w:r>
    </w:p>
    <w:p w14:paraId="05D84DFD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  <w:u w:val="single"/>
        </w:rPr>
      </w:pPr>
    </w:p>
    <w:p w14:paraId="563487D9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384C7EBA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69A678D0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3275BC33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69C1B4EF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</w:p>
    <w:p w14:paraId="47472ECF" w14:textId="77777777" w:rsidR="00344545" w:rsidRPr="00040A4F" w:rsidRDefault="00344545" w:rsidP="00344545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10DB89F4" w14:textId="77777777" w:rsidR="00344545" w:rsidRPr="00040A4F" w:rsidRDefault="00344545" w:rsidP="00344545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51480572" w14:textId="64DD76A4" w:rsidR="00344545" w:rsidRPr="00040A4F" w:rsidRDefault="00344545" w:rsidP="00344545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C43F1E">
        <w:rPr>
          <w:b/>
          <w:color w:val="000000"/>
          <w:sz w:val="22"/>
          <w:szCs w:val="22"/>
          <w:vertAlign w:val="superscript"/>
        </w:rPr>
        <w:t>30</w:t>
      </w:r>
    </w:p>
    <w:p w14:paraId="5305BBE8" w14:textId="62C1D262" w:rsidR="00344545" w:rsidRPr="00040A4F" w:rsidRDefault="00344545" w:rsidP="00344545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C43F1E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1E0696CA" w14:textId="1F63BEF4" w:rsidR="00344545" w:rsidRDefault="00344545" w:rsidP="00344545">
      <w:pPr>
        <w:jc w:val="both"/>
        <w:rPr>
          <w:b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50A15D4C" w14:textId="77777777" w:rsidR="00AC58B0" w:rsidRPr="00040A4F" w:rsidRDefault="00AC58B0" w:rsidP="00344545">
      <w:pPr>
        <w:jc w:val="both"/>
        <w:rPr>
          <w:color w:val="000000"/>
          <w:sz w:val="22"/>
          <w:szCs w:val="22"/>
        </w:rPr>
      </w:pPr>
    </w:p>
    <w:p w14:paraId="7DD37F3F" w14:textId="77777777" w:rsidR="00344545" w:rsidRDefault="00344545" w:rsidP="00344545">
      <w:pPr>
        <w:rPr>
          <w:b/>
          <w:color w:val="000000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6"/>
      </w:tblGrid>
      <w:tr w:rsidR="00344545" w:rsidRPr="00040A4F" w14:paraId="7970A376" w14:textId="77777777" w:rsidTr="00635647">
        <w:trPr>
          <w:trHeight w:val="2346"/>
        </w:trPr>
        <w:tc>
          <w:tcPr>
            <w:tcW w:w="5098" w:type="dxa"/>
          </w:tcPr>
          <w:p w14:paraId="35C5991C" w14:textId="77777777" w:rsidR="00344545" w:rsidRPr="00040A4F" w:rsidRDefault="00344545" w:rsidP="00756333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Adres Urzędu:</w:t>
            </w:r>
          </w:p>
          <w:p w14:paraId="788F9F82" w14:textId="77777777" w:rsidR="00344545" w:rsidRPr="00040A4F" w:rsidRDefault="00344545" w:rsidP="00756333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38E74459" w14:textId="77777777" w:rsidR="00344545" w:rsidRPr="00040A4F" w:rsidRDefault="00344545" w:rsidP="00756333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1B35E992" w14:textId="77777777" w:rsidR="00344545" w:rsidRPr="00040A4F" w:rsidRDefault="00344545" w:rsidP="00756333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7E4E3457" w14:textId="77777777" w:rsidR="00344545" w:rsidRPr="00040A4F" w:rsidRDefault="00344545" w:rsidP="00756333">
            <w:pPr>
              <w:rPr>
                <w:bCs/>
                <w:sz w:val="22"/>
                <w:szCs w:val="22"/>
              </w:rPr>
            </w:pPr>
          </w:p>
          <w:p w14:paraId="193AF78D" w14:textId="77777777" w:rsidR="00344545" w:rsidRPr="00040A4F" w:rsidRDefault="00344545" w:rsidP="00756333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06379F23" w14:textId="77777777" w:rsidR="00344545" w:rsidRPr="00040A4F" w:rsidRDefault="00344545" w:rsidP="00756333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1EE0BD0F" w14:textId="77777777" w:rsidR="00344545" w:rsidRPr="00040A4F" w:rsidRDefault="00344545" w:rsidP="00756333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2EC1BCE5" w14:textId="77777777" w:rsidR="00344545" w:rsidRPr="00040A4F" w:rsidRDefault="00344545" w:rsidP="00756333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59786BDD" w14:textId="77777777" w:rsidR="00344545" w:rsidRPr="00040A4F" w:rsidRDefault="00344545" w:rsidP="00756333">
            <w:pPr>
              <w:rPr>
                <w:sz w:val="22"/>
                <w:szCs w:val="22"/>
              </w:rPr>
            </w:pPr>
          </w:p>
          <w:p w14:paraId="7BCEF2D8" w14:textId="77777777" w:rsidR="00344545" w:rsidRPr="00040A4F" w:rsidRDefault="00344545" w:rsidP="00756333">
            <w:pPr>
              <w:rPr>
                <w:sz w:val="22"/>
                <w:szCs w:val="22"/>
              </w:rPr>
            </w:pPr>
          </w:p>
          <w:p w14:paraId="4D474872" w14:textId="77777777" w:rsidR="00344545" w:rsidRPr="00040A4F" w:rsidRDefault="00344545" w:rsidP="00756333">
            <w:pPr>
              <w:rPr>
                <w:sz w:val="22"/>
                <w:szCs w:val="22"/>
              </w:rPr>
            </w:pPr>
          </w:p>
          <w:p w14:paraId="42B3208B" w14:textId="77777777" w:rsidR="00344545" w:rsidRPr="00040A4F" w:rsidRDefault="00344545" w:rsidP="00756333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6CF45A3F" w14:textId="77777777" w:rsidR="00344545" w:rsidRPr="00040A4F" w:rsidRDefault="00344545" w:rsidP="00756333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75371659" w14:textId="77777777" w:rsidR="00344545" w:rsidRPr="00040A4F" w:rsidRDefault="00344545" w:rsidP="00756333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5D615116" w14:textId="77777777" w:rsidR="00344545" w:rsidRPr="00040A4F" w:rsidRDefault="00344545" w:rsidP="00756333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2E303FB9" w14:textId="77777777" w:rsidR="00DE5F57" w:rsidRPr="00B17D04" w:rsidRDefault="00DE5F57" w:rsidP="00674AD0">
      <w:pPr>
        <w:jc w:val="both"/>
        <w:rPr>
          <w:b/>
          <w:sz w:val="22"/>
          <w:szCs w:val="22"/>
          <w:u w:val="single"/>
        </w:rPr>
      </w:pPr>
    </w:p>
    <w:p w14:paraId="6061AEC8" w14:textId="5BB11488" w:rsidR="00BC6B32" w:rsidRPr="00B17D04" w:rsidRDefault="00BC6B32">
      <w:pPr>
        <w:jc w:val="both"/>
        <w:rPr>
          <w:sz w:val="22"/>
          <w:szCs w:val="22"/>
        </w:rPr>
      </w:pPr>
      <w:r w:rsidRPr="00B17D04">
        <w:rPr>
          <w:b/>
          <w:sz w:val="22"/>
          <w:szCs w:val="22"/>
          <w:u w:val="single"/>
        </w:rPr>
        <w:t>Uwagi:</w:t>
      </w:r>
      <w:r w:rsidR="004F6AA4">
        <w:rPr>
          <w:bCs/>
          <w:sz w:val="22"/>
          <w:szCs w:val="22"/>
        </w:rPr>
        <w:t xml:space="preserve"> w</w:t>
      </w:r>
      <w:r w:rsidRPr="00B17D04">
        <w:rPr>
          <w:sz w:val="22"/>
          <w:szCs w:val="22"/>
        </w:rPr>
        <w:t xml:space="preserve"> przypadku braku kompletu wymaganych </w:t>
      </w:r>
      <w:r w:rsidR="00603D6D" w:rsidRPr="00B17D04">
        <w:rPr>
          <w:sz w:val="22"/>
          <w:szCs w:val="22"/>
        </w:rPr>
        <w:t>dokumentów w postępowaniu bezprzetargowym</w:t>
      </w:r>
      <w:r w:rsidRPr="00B17D04">
        <w:rPr>
          <w:sz w:val="22"/>
          <w:szCs w:val="22"/>
        </w:rPr>
        <w:t xml:space="preserve"> wnioskodawca zostanie poproszony o ich uzupełnienie </w:t>
      </w:r>
      <w:r w:rsidR="004F6AA4">
        <w:rPr>
          <w:sz w:val="22"/>
          <w:szCs w:val="22"/>
        </w:rPr>
        <w:t>(</w:t>
      </w:r>
      <w:r w:rsidRPr="00B17D04">
        <w:rPr>
          <w:sz w:val="22"/>
          <w:szCs w:val="22"/>
        </w:rPr>
        <w:t>pożądany kontakt telefoniczny do wnioskodawcy</w:t>
      </w:r>
      <w:r w:rsidR="004F6AA4">
        <w:rPr>
          <w:sz w:val="22"/>
          <w:szCs w:val="22"/>
        </w:rPr>
        <w:t>).</w:t>
      </w:r>
    </w:p>
    <w:p w14:paraId="1E7B1E27" w14:textId="77777777" w:rsidR="00BC6B32" w:rsidRPr="00B17D04" w:rsidRDefault="00BC6B32">
      <w:pPr>
        <w:rPr>
          <w:sz w:val="22"/>
          <w:szCs w:val="22"/>
        </w:rPr>
      </w:pPr>
    </w:p>
    <w:p w14:paraId="74407C6E" w14:textId="26A3DED2" w:rsidR="00BC6B32" w:rsidRPr="00B17D04" w:rsidRDefault="00BC6B32">
      <w:pPr>
        <w:jc w:val="both"/>
        <w:rPr>
          <w:color w:val="000000"/>
          <w:sz w:val="22"/>
          <w:szCs w:val="22"/>
        </w:rPr>
      </w:pPr>
      <w:r w:rsidRPr="00B17D04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4F6AA4">
        <w:rPr>
          <w:color w:val="000000"/>
          <w:sz w:val="22"/>
          <w:szCs w:val="22"/>
        </w:rPr>
        <w:t>u</w:t>
      </w:r>
      <w:r w:rsidRPr="00B17D04">
        <w:rPr>
          <w:color w:val="000000"/>
          <w:sz w:val="22"/>
          <w:szCs w:val="22"/>
        </w:rPr>
        <w:t xml:space="preserve">rzędu. </w:t>
      </w:r>
    </w:p>
    <w:p w14:paraId="68F285FD" w14:textId="77777777" w:rsidR="00BC6B32" w:rsidRPr="00B17D04" w:rsidRDefault="00BC6B32">
      <w:pPr>
        <w:rPr>
          <w:color w:val="000000"/>
          <w:sz w:val="22"/>
          <w:szCs w:val="22"/>
        </w:rPr>
      </w:pPr>
    </w:p>
    <w:p w14:paraId="3B0B28D5" w14:textId="77777777" w:rsidR="00BC6B32" w:rsidRPr="00B17D04" w:rsidRDefault="00BC6B32">
      <w:pPr>
        <w:rPr>
          <w:b/>
          <w:color w:val="000000"/>
          <w:sz w:val="22"/>
          <w:szCs w:val="22"/>
          <w:u w:val="single"/>
        </w:rPr>
      </w:pPr>
    </w:p>
    <w:sectPr w:rsidR="00BC6B32" w:rsidRPr="00B17D04" w:rsidSect="00301E1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E94A" w14:textId="77777777" w:rsidR="00372C00" w:rsidRDefault="00372C00">
      <w:r>
        <w:separator/>
      </w:r>
    </w:p>
  </w:endnote>
  <w:endnote w:type="continuationSeparator" w:id="0">
    <w:p w14:paraId="4DEC835C" w14:textId="77777777" w:rsidR="00372C00" w:rsidRDefault="003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4C07" w14:textId="77777777" w:rsidR="00372C00" w:rsidRDefault="00372C00">
      <w:r>
        <w:separator/>
      </w:r>
    </w:p>
  </w:footnote>
  <w:footnote w:type="continuationSeparator" w:id="0">
    <w:p w14:paraId="01D458C4" w14:textId="77777777" w:rsidR="00372C00" w:rsidRDefault="0037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1DA"/>
    <w:multiLevelType w:val="hybridMultilevel"/>
    <w:tmpl w:val="5134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471"/>
    <w:multiLevelType w:val="hybridMultilevel"/>
    <w:tmpl w:val="267CAF2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BC8"/>
    <w:multiLevelType w:val="hybridMultilevel"/>
    <w:tmpl w:val="C2560B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9769B"/>
    <w:multiLevelType w:val="hybridMultilevel"/>
    <w:tmpl w:val="38325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2C2"/>
    <w:multiLevelType w:val="hybridMultilevel"/>
    <w:tmpl w:val="D13227B6"/>
    <w:lvl w:ilvl="0" w:tplc="7DAEDA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AB6"/>
    <w:multiLevelType w:val="hybridMultilevel"/>
    <w:tmpl w:val="8236D57E"/>
    <w:lvl w:ilvl="0" w:tplc="2FC05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535E"/>
    <w:multiLevelType w:val="hybridMultilevel"/>
    <w:tmpl w:val="0884F62C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91914"/>
    <w:multiLevelType w:val="hybridMultilevel"/>
    <w:tmpl w:val="4EBA8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05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39CA"/>
    <w:multiLevelType w:val="hybridMultilevel"/>
    <w:tmpl w:val="942CD72A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7D2B"/>
    <w:multiLevelType w:val="hybridMultilevel"/>
    <w:tmpl w:val="F7565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30561"/>
    <w:multiLevelType w:val="hybridMultilevel"/>
    <w:tmpl w:val="3324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E4008"/>
    <w:multiLevelType w:val="hybridMultilevel"/>
    <w:tmpl w:val="8A9CED74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171EB"/>
    <w:multiLevelType w:val="hybridMultilevel"/>
    <w:tmpl w:val="4C1C567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497A"/>
    <w:multiLevelType w:val="hybridMultilevel"/>
    <w:tmpl w:val="16F886D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7327A"/>
    <w:multiLevelType w:val="hybridMultilevel"/>
    <w:tmpl w:val="625A962C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25056"/>
    <w:rsid w:val="00045DB6"/>
    <w:rsid w:val="000C0631"/>
    <w:rsid w:val="0017486C"/>
    <w:rsid w:val="0018490F"/>
    <w:rsid w:val="0019247B"/>
    <w:rsid w:val="001B3004"/>
    <w:rsid w:val="001E3244"/>
    <w:rsid w:val="001F4FFD"/>
    <w:rsid w:val="00292C54"/>
    <w:rsid w:val="002F1269"/>
    <w:rsid w:val="00301E11"/>
    <w:rsid w:val="00303701"/>
    <w:rsid w:val="003071B0"/>
    <w:rsid w:val="00344545"/>
    <w:rsid w:val="00360858"/>
    <w:rsid w:val="00372C00"/>
    <w:rsid w:val="00493F26"/>
    <w:rsid w:val="004D1860"/>
    <w:rsid w:val="004D1C71"/>
    <w:rsid w:val="004F6AA4"/>
    <w:rsid w:val="00524E93"/>
    <w:rsid w:val="005472CE"/>
    <w:rsid w:val="00586C6C"/>
    <w:rsid w:val="005D6F4C"/>
    <w:rsid w:val="005E5F9F"/>
    <w:rsid w:val="005F5E9E"/>
    <w:rsid w:val="00603D6D"/>
    <w:rsid w:val="00614A54"/>
    <w:rsid w:val="00635647"/>
    <w:rsid w:val="00652544"/>
    <w:rsid w:val="00674AD0"/>
    <w:rsid w:val="006D3F92"/>
    <w:rsid w:val="006D71F7"/>
    <w:rsid w:val="006F197F"/>
    <w:rsid w:val="007A785F"/>
    <w:rsid w:val="007D47DD"/>
    <w:rsid w:val="00817197"/>
    <w:rsid w:val="008736EB"/>
    <w:rsid w:val="008A2540"/>
    <w:rsid w:val="00925244"/>
    <w:rsid w:val="009A0BE6"/>
    <w:rsid w:val="009A34B9"/>
    <w:rsid w:val="00A26EA4"/>
    <w:rsid w:val="00A45B77"/>
    <w:rsid w:val="00A616E9"/>
    <w:rsid w:val="00AB496C"/>
    <w:rsid w:val="00AC58B0"/>
    <w:rsid w:val="00AF6A2E"/>
    <w:rsid w:val="00B17D04"/>
    <w:rsid w:val="00B23E7A"/>
    <w:rsid w:val="00BC6B32"/>
    <w:rsid w:val="00BD4B71"/>
    <w:rsid w:val="00C43F1E"/>
    <w:rsid w:val="00CB74F9"/>
    <w:rsid w:val="00CD2960"/>
    <w:rsid w:val="00D24A88"/>
    <w:rsid w:val="00DE5F57"/>
    <w:rsid w:val="00DF4E2F"/>
    <w:rsid w:val="00DF7286"/>
    <w:rsid w:val="00E42E3E"/>
    <w:rsid w:val="00E43D0A"/>
    <w:rsid w:val="00EF0CCB"/>
    <w:rsid w:val="00FD3435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892B3"/>
  <w15:chartTrackingRefBased/>
  <w15:docId w15:val="{6BCD348A-F506-4C3F-8EE9-06B7898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03D6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603D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10</cp:revision>
  <cp:lastPrinted>2007-01-22T09:44:00Z</cp:lastPrinted>
  <dcterms:created xsi:type="dcterms:W3CDTF">2021-02-09T09:10:00Z</dcterms:created>
  <dcterms:modified xsi:type="dcterms:W3CDTF">2021-02-10T08:37:00Z</dcterms:modified>
</cp:coreProperties>
</file>