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E8183" w14:textId="2275B8F2" w:rsidR="0073649A" w:rsidRPr="00D55D66" w:rsidRDefault="000C6896" w:rsidP="000A6B4E">
      <w:pPr>
        <w:ind w:left="5664"/>
        <w:rPr>
          <w:rFonts w:ascii="Book Antiqua" w:hAnsi="Book Antiqua"/>
        </w:rPr>
      </w:pPr>
      <w:bookmarkStart w:id="0" w:name="_GoBack"/>
      <w:bookmarkEnd w:id="0"/>
      <w:r w:rsidRPr="00D55D66">
        <w:rPr>
          <w:rFonts w:ascii="Book Antiqua" w:hAnsi="Book Antiqua"/>
        </w:rPr>
        <w:t>Miejscowość i data…………………</w:t>
      </w:r>
    </w:p>
    <w:p w14:paraId="4FE7B708" w14:textId="69D0AD45" w:rsidR="000C6896" w:rsidRPr="00D55D66" w:rsidRDefault="000C6896" w:rsidP="000C6896">
      <w:pPr>
        <w:spacing w:after="0" w:line="240" w:lineRule="auto"/>
        <w:jc w:val="both"/>
        <w:rPr>
          <w:rFonts w:ascii="Book Antiqua" w:hAnsi="Book Antiqua"/>
        </w:rPr>
      </w:pPr>
      <w:r w:rsidRPr="00D55D66">
        <w:rPr>
          <w:rFonts w:ascii="Book Antiqua" w:hAnsi="Book Antiqua"/>
        </w:rPr>
        <w:t>………………………………………</w:t>
      </w:r>
    </w:p>
    <w:p w14:paraId="059431FF" w14:textId="1256BF11" w:rsidR="000C6896" w:rsidRPr="00D55D66" w:rsidRDefault="000C6896" w:rsidP="000C6896">
      <w:pPr>
        <w:spacing w:after="0" w:line="240" w:lineRule="auto"/>
        <w:jc w:val="both"/>
        <w:rPr>
          <w:rFonts w:ascii="Book Antiqua" w:hAnsi="Book Antiqua"/>
        </w:rPr>
      </w:pPr>
      <w:r w:rsidRPr="00D55D66">
        <w:rPr>
          <w:rFonts w:ascii="Book Antiqua" w:hAnsi="Book Antiqua"/>
        </w:rPr>
        <w:t>Imię i nazwisko</w:t>
      </w:r>
      <w:r w:rsidR="00450BC4">
        <w:rPr>
          <w:rFonts w:ascii="Book Antiqua" w:hAnsi="Book Antiqua"/>
        </w:rPr>
        <w:t xml:space="preserve"> (imiona rodziców)</w:t>
      </w:r>
    </w:p>
    <w:p w14:paraId="6EB8037C" w14:textId="246A9433" w:rsidR="000C6896" w:rsidRPr="00D55D66" w:rsidRDefault="000C6896" w:rsidP="000C6896">
      <w:pPr>
        <w:spacing w:after="0" w:line="240" w:lineRule="auto"/>
        <w:jc w:val="both"/>
        <w:rPr>
          <w:rFonts w:ascii="Book Antiqua" w:hAnsi="Book Antiqua"/>
        </w:rPr>
      </w:pPr>
    </w:p>
    <w:p w14:paraId="27C42E96" w14:textId="148941A4" w:rsidR="000C6896" w:rsidRPr="00D55D66" w:rsidRDefault="000C6896" w:rsidP="000C6896">
      <w:pPr>
        <w:spacing w:after="0" w:line="240" w:lineRule="auto"/>
        <w:jc w:val="both"/>
        <w:rPr>
          <w:rFonts w:ascii="Book Antiqua" w:hAnsi="Book Antiqua"/>
        </w:rPr>
      </w:pPr>
      <w:r w:rsidRPr="00D55D66">
        <w:rPr>
          <w:rFonts w:ascii="Book Antiqua" w:hAnsi="Book Antiqua"/>
        </w:rPr>
        <w:t>……………………………………..</w:t>
      </w:r>
    </w:p>
    <w:p w14:paraId="70A7DD9B" w14:textId="024E6E83" w:rsidR="000C6896" w:rsidRPr="00D55D66" w:rsidRDefault="000A6B4E" w:rsidP="000C6896">
      <w:pPr>
        <w:spacing w:after="0" w:line="240" w:lineRule="auto"/>
        <w:jc w:val="both"/>
        <w:rPr>
          <w:rFonts w:ascii="Book Antiqua" w:hAnsi="Book Antiqua"/>
        </w:rPr>
      </w:pPr>
      <w:r w:rsidRPr="00D55D66">
        <w:rPr>
          <w:rFonts w:ascii="Book Antiqua" w:hAnsi="Book Antiqua"/>
        </w:rPr>
        <w:t>a</w:t>
      </w:r>
      <w:r w:rsidR="000C6896" w:rsidRPr="00D55D66">
        <w:rPr>
          <w:rFonts w:ascii="Book Antiqua" w:hAnsi="Book Antiqua"/>
        </w:rPr>
        <w:t>dres</w:t>
      </w:r>
      <w:r w:rsidRPr="00D55D66">
        <w:rPr>
          <w:rFonts w:ascii="Book Antiqua" w:hAnsi="Book Antiqua"/>
        </w:rPr>
        <w:t xml:space="preserve"> do doręczeń</w:t>
      </w:r>
    </w:p>
    <w:p w14:paraId="7B72F488" w14:textId="7A59E63E" w:rsidR="000C6896" w:rsidRDefault="000C6896" w:rsidP="000C6896">
      <w:pPr>
        <w:spacing w:after="0" w:line="240" w:lineRule="auto"/>
        <w:jc w:val="both"/>
        <w:rPr>
          <w:rFonts w:ascii="Book Antiqua" w:hAnsi="Book Antiqua"/>
        </w:rPr>
      </w:pPr>
    </w:p>
    <w:p w14:paraId="65E2D62D" w14:textId="77777777" w:rsidR="004F4310" w:rsidRPr="00D55D66" w:rsidRDefault="004F4310" w:rsidP="000C6896">
      <w:pPr>
        <w:spacing w:after="0" w:line="240" w:lineRule="auto"/>
        <w:jc w:val="both"/>
        <w:rPr>
          <w:rFonts w:ascii="Book Antiqua" w:hAnsi="Book Antiqua"/>
        </w:rPr>
      </w:pPr>
    </w:p>
    <w:p w14:paraId="27A1DBAC" w14:textId="07750B36" w:rsidR="000C6896" w:rsidRPr="00D55D66" w:rsidRDefault="000C6896" w:rsidP="000C6896">
      <w:pPr>
        <w:spacing w:after="0" w:line="240" w:lineRule="auto"/>
        <w:jc w:val="both"/>
        <w:rPr>
          <w:rFonts w:ascii="Book Antiqua" w:hAnsi="Book Antiqua"/>
        </w:rPr>
      </w:pPr>
    </w:p>
    <w:p w14:paraId="7D4CA689" w14:textId="77777777" w:rsidR="00C049B5" w:rsidRDefault="00C049B5" w:rsidP="00C049B5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14:paraId="303BD329" w14:textId="009DDC45" w:rsidR="000C6896" w:rsidRDefault="00C049B5" w:rsidP="00C049B5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  <w:r w:rsidRPr="00C049B5">
        <w:rPr>
          <w:rFonts w:ascii="Book Antiqua" w:hAnsi="Book Antiqua"/>
          <w:b/>
          <w:u w:val="single"/>
        </w:rPr>
        <w:t>Wniosek o ustalenie które nieruchomości stanowią wspólnotę gruntową wsi Wójtowizna oraz ustalenie wykazu uprawnionych do udziału we wspólnocie gruntowej</w:t>
      </w:r>
    </w:p>
    <w:p w14:paraId="4317F857" w14:textId="099F0112" w:rsidR="00C049B5" w:rsidRDefault="00C049B5" w:rsidP="00C049B5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14:paraId="33F8B7DA" w14:textId="77777777" w:rsidR="00C049B5" w:rsidRPr="00C049B5" w:rsidRDefault="00C049B5" w:rsidP="00C049B5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14:paraId="3829FE7D" w14:textId="3E14D69B" w:rsidR="000C6896" w:rsidRPr="00D55D66" w:rsidRDefault="000C6896" w:rsidP="000C6896">
      <w:pPr>
        <w:spacing w:after="0" w:line="240" w:lineRule="auto"/>
        <w:jc w:val="both"/>
        <w:rPr>
          <w:rFonts w:ascii="Book Antiqua" w:hAnsi="Book Antiqua"/>
        </w:rPr>
      </w:pPr>
    </w:p>
    <w:p w14:paraId="4079D6F1" w14:textId="0ED922A0" w:rsidR="000C6896" w:rsidRPr="00D55D66" w:rsidRDefault="000C6896" w:rsidP="000A6B4E">
      <w:pPr>
        <w:spacing w:after="0" w:line="240" w:lineRule="auto"/>
        <w:ind w:left="5664"/>
        <w:jc w:val="both"/>
        <w:rPr>
          <w:rFonts w:ascii="Book Antiqua" w:hAnsi="Book Antiqua"/>
          <w:b/>
        </w:rPr>
      </w:pPr>
      <w:r w:rsidRPr="00D55D66">
        <w:rPr>
          <w:rFonts w:ascii="Book Antiqua" w:hAnsi="Book Antiqua"/>
          <w:b/>
        </w:rPr>
        <w:t>Starosta Otwocki</w:t>
      </w:r>
    </w:p>
    <w:p w14:paraId="3B122054" w14:textId="11A3C963" w:rsidR="000C6896" w:rsidRPr="00D55D66" w:rsidRDefault="000C6896" w:rsidP="000A6B4E">
      <w:pPr>
        <w:spacing w:after="0" w:line="240" w:lineRule="auto"/>
        <w:ind w:left="5664"/>
        <w:jc w:val="both"/>
        <w:rPr>
          <w:rFonts w:ascii="Book Antiqua" w:hAnsi="Book Antiqua"/>
          <w:b/>
        </w:rPr>
      </w:pPr>
      <w:r w:rsidRPr="00D55D66">
        <w:rPr>
          <w:rFonts w:ascii="Book Antiqua" w:hAnsi="Book Antiqua"/>
          <w:b/>
        </w:rPr>
        <w:t>ul. Górna 13</w:t>
      </w:r>
    </w:p>
    <w:p w14:paraId="537189CB" w14:textId="50D60B27" w:rsidR="000C6896" w:rsidRPr="00D55D66" w:rsidRDefault="000C6896" w:rsidP="000A6B4E">
      <w:pPr>
        <w:spacing w:after="0" w:line="240" w:lineRule="auto"/>
        <w:ind w:left="5664"/>
        <w:jc w:val="both"/>
        <w:rPr>
          <w:rFonts w:ascii="Book Antiqua" w:hAnsi="Book Antiqua"/>
          <w:b/>
        </w:rPr>
      </w:pPr>
      <w:r w:rsidRPr="00D55D66">
        <w:rPr>
          <w:rFonts w:ascii="Book Antiqua" w:hAnsi="Book Antiqua"/>
          <w:b/>
        </w:rPr>
        <w:t>05-400 Otwock</w:t>
      </w:r>
    </w:p>
    <w:p w14:paraId="3E76A4A5" w14:textId="689720BC" w:rsidR="00F13B30" w:rsidRPr="00D55D66" w:rsidRDefault="00F13B30" w:rsidP="000C6896">
      <w:pPr>
        <w:spacing w:after="0" w:line="240" w:lineRule="auto"/>
        <w:jc w:val="both"/>
        <w:rPr>
          <w:rFonts w:ascii="Book Antiqua" w:hAnsi="Book Antiqua"/>
        </w:rPr>
      </w:pPr>
    </w:p>
    <w:p w14:paraId="08CFC17D" w14:textId="253E8F2F" w:rsidR="00F13B30" w:rsidRPr="00D55D66" w:rsidRDefault="00F13B30" w:rsidP="000C6896">
      <w:pPr>
        <w:spacing w:after="0" w:line="240" w:lineRule="auto"/>
        <w:jc w:val="both"/>
        <w:rPr>
          <w:rFonts w:ascii="Book Antiqua" w:hAnsi="Book Antiqua"/>
        </w:rPr>
      </w:pPr>
    </w:p>
    <w:p w14:paraId="6C07CF72" w14:textId="2AD9605D" w:rsidR="00F13B30" w:rsidRPr="00D55D66" w:rsidRDefault="00F13B30" w:rsidP="000C6896">
      <w:pPr>
        <w:spacing w:after="0" w:line="240" w:lineRule="auto"/>
        <w:jc w:val="both"/>
        <w:rPr>
          <w:rFonts w:ascii="Book Antiqua" w:hAnsi="Book Antiqua"/>
        </w:rPr>
      </w:pPr>
      <w:r w:rsidRPr="00D55D66">
        <w:rPr>
          <w:rFonts w:ascii="Book Antiqua" w:hAnsi="Book Antiqua"/>
        </w:rPr>
        <w:t>Ja niżej podpisana/</w:t>
      </w:r>
      <w:proofErr w:type="spellStart"/>
      <w:r w:rsidRPr="00D55D66">
        <w:rPr>
          <w:rFonts w:ascii="Book Antiqua" w:hAnsi="Book Antiqua"/>
        </w:rPr>
        <w:t>ny</w:t>
      </w:r>
      <w:proofErr w:type="spellEnd"/>
      <w:r w:rsidRPr="00D55D66">
        <w:rPr>
          <w:rFonts w:ascii="Book Antiqua" w:hAnsi="Book Antiqua"/>
        </w:rPr>
        <w:t>………………………………………………………. wnoszę o wydanie decyzji ustala</w:t>
      </w:r>
      <w:r w:rsidR="000A6B4E" w:rsidRPr="00D55D66">
        <w:rPr>
          <w:rFonts w:ascii="Book Antiqua" w:hAnsi="Book Antiqua"/>
        </w:rPr>
        <w:t>jącej</w:t>
      </w:r>
      <w:r w:rsidRPr="00D55D66">
        <w:rPr>
          <w:rFonts w:ascii="Book Antiqua" w:hAnsi="Book Antiqua"/>
        </w:rPr>
        <w:t>, które nieruchomości stanowią wspólnotę gruntową</w:t>
      </w:r>
      <w:r w:rsidR="000A6B4E" w:rsidRPr="00D55D66">
        <w:rPr>
          <w:rFonts w:ascii="Book Antiqua" w:hAnsi="Book Antiqua"/>
        </w:rPr>
        <w:t xml:space="preserve"> wsi Wójtowizna</w:t>
      </w:r>
      <w:r w:rsidRPr="00D55D66">
        <w:rPr>
          <w:rFonts w:ascii="Book Antiqua" w:hAnsi="Book Antiqua"/>
        </w:rPr>
        <w:t xml:space="preserve"> oraz ustalenie wykazu uprawnionych do udziału we wspólnocie gruntowej </w:t>
      </w:r>
      <w:r w:rsidR="000A6B4E" w:rsidRPr="00D55D66">
        <w:rPr>
          <w:rFonts w:ascii="Book Antiqua" w:hAnsi="Book Antiqua"/>
        </w:rPr>
        <w:t xml:space="preserve">wsi Wójtowizna </w:t>
      </w:r>
      <w:r w:rsidRPr="00D55D66">
        <w:rPr>
          <w:rFonts w:ascii="Book Antiqua" w:hAnsi="Book Antiqua"/>
        </w:rPr>
        <w:t xml:space="preserve">oraz wykazu obszarów gospodarstw rolnych przez nich posiadanych i wielkości przysługujących im udziałów we wspólnocie gruntowej. </w:t>
      </w:r>
    </w:p>
    <w:p w14:paraId="44C253F7" w14:textId="6E1C023F" w:rsidR="00B20B7A" w:rsidRPr="00D55D66" w:rsidRDefault="00B20B7A" w:rsidP="000C6896">
      <w:pPr>
        <w:spacing w:after="0" w:line="240" w:lineRule="auto"/>
        <w:jc w:val="both"/>
        <w:rPr>
          <w:rFonts w:ascii="Book Antiqua" w:hAnsi="Book Antiqua"/>
        </w:rPr>
      </w:pPr>
    </w:p>
    <w:p w14:paraId="438F21B9" w14:textId="3D680A0B" w:rsidR="00B20B7A" w:rsidRPr="00D55D66" w:rsidRDefault="00B20B7A" w:rsidP="000C6896">
      <w:pPr>
        <w:spacing w:after="0" w:line="240" w:lineRule="auto"/>
        <w:jc w:val="both"/>
        <w:rPr>
          <w:rFonts w:ascii="Book Antiqua" w:hAnsi="Book Antiqua"/>
        </w:rPr>
      </w:pPr>
    </w:p>
    <w:p w14:paraId="5B56273B" w14:textId="132BD71B" w:rsidR="00B20B7A" w:rsidRPr="00D55D66" w:rsidRDefault="00B20B7A" w:rsidP="000C6896">
      <w:pPr>
        <w:spacing w:after="0" w:line="240" w:lineRule="auto"/>
        <w:jc w:val="both"/>
        <w:rPr>
          <w:rFonts w:ascii="Book Antiqua" w:hAnsi="Book Antiqua"/>
        </w:rPr>
      </w:pPr>
    </w:p>
    <w:p w14:paraId="6FD6113C" w14:textId="39326454" w:rsidR="00B20B7A" w:rsidRPr="00D55D66" w:rsidRDefault="00B20B7A" w:rsidP="00B20B7A">
      <w:pPr>
        <w:spacing w:after="0" w:line="240" w:lineRule="auto"/>
        <w:ind w:left="5664"/>
        <w:jc w:val="both"/>
        <w:rPr>
          <w:rFonts w:ascii="Book Antiqua" w:hAnsi="Book Antiqua"/>
        </w:rPr>
      </w:pPr>
      <w:r w:rsidRPr="00D55D66">
        <w:rPr>
          <w:rFonts w:ascii="Book Antiqua" w:hAnsi="Book Antiqua"/>
        </w:rPr>
        <w:t>………………………………..</w:t>
      </w:r>
    </w:p>
    <w:p w14:paraId="5D3FBD76" w14:textId="016F45AB" w:rsidR="00B20B7A" w:rsidRPr="00D55D66" w:rsidRDefault="00B20B7A" w:rsidP="00B20B7A">
      <w:pPr>
        <w:spacing w:after="0" w:line="240" w:lineRule="auto"/>
        <w:ind w:left="5664"/>
        <w:jc w:val="both"/>
        <w:rPr>
          <w:rFonts w:ascii="Book Antiqua" w:hAnsi="Book Antiqua"/>
        </w:rPr>
      </w:pPr>
      <w:r w:rsidRPr="00D55D66">
        <w:rPr>
          <w:rFonts w:ascii="Book Antiqua" w:hAnsi="Book Antiqua"/>
        </w:rPr>
        <w:t>Podpis</w:t>
      </w:r>
    </w:p>
    <w:p w14:paraId="307E76E7" w14:textId="24D074C9" w:rsidR="00B20B7A" w:rsidRPr="00D55D66" w:rsidRDefault="00B20B7A" w:rsidP="00B20B7A">
      <w:pPr>
        <w:spacing w:after="0" w:line="240" w:lineRule="auto"/>
        <w:ind w:left="5664"/>
        <w:jc w:val="both"/>
        <w:rPr>
          <w:rFonts w:ascii="Book Antiqua" w:hAnsi="Book Antiqua"/>
        </w:rPr>
      </w:pPr>
    </w:p>
    <w:p w14:paraId="6C1CF751" w14:textId="2E48E1E4" w:rsidR="00B20B7A" w:rsidRPr="00D55D66" w:rsidRDefault="00B20B7A" w:rsidP="00B20B7A">
      <w:pPr>
        <w:spacing w:after="0" w:line="240" w:lineRule="auto"/>
        <w:ind w:left="5664"/>
        <w:jc w:val="both"/>
        <w:rPr>
          <w:rFonts w:ascii="Book Antiqua" w:hAnsi="Book Antiqua"/>
        </w:rPr>
      </w:pPr>
    </w:p>
    <w:p w14:paraId="3D0EA2A6" w14:textId="75828455" w:rsidR="00B20B7A" w:rsidRPr="00D55D66" w:rsidRDefault="00B20B7A" w:rsidP="00B20B7A">
      <w:pPr>
        <w:spacing w:after="0" w:line="240" w:lineRule="auto"/>
        <w:ind w:left="5664"/>
        <w:jc w:val="both"/>
        <w:rPr>
          <w:rFonts w:ascii="Book Antiqua" w:hAnsi="Book Antiqua"/>
        </w:rPr>
      </w:pPr>
    </w:p>
    <w:p w14:paraId="2B1B9C67" w14:textId="5D4BE811" w:rsidR="00B20B7A" w:rsidRPr="00D55D66" w:rsidRDefault="00B20B7A" w:rsidP="00B20B7A">
      <w:pPr>
        <w:spacing w:after="0" w:line="240" w:lineRule="auto"/>
        <w:ind w:left="5664"/>
        <w:jc w:val="both"/>
        <w:rPr>
          <w:rFonts w:ascii="Book Antiqua" w:hAnsi="Book Antiqua"/>
        </w:rPr>
      </w:pPr>
    </w:p>
    <w:p w14:paraId="4412CD69" w14:textId="17B6ADD7" w:rsidR="00B20B7A" w:rsidRPr="00D55D66" w:rsidRDefault="00B20B7A" w:rsidP="00B20B7A">
      <w:pPr>
        <w:spacing w:after="0" w:line="240" w:lineRule="auto"/>
        <w:jc w:val="center"/>
        <w:rPr>
          <w:rFonts w:ascii="Book Antiqua" w:hAnsi="Book Antiqua"/>
          <w:b/>
        </w:rPr>
      </w:pPr>
      <w:r w:rsidRPr="00D55D66">
        <w:rPr>
          <w:rFonts w:ascii="Book Antiqua" w:hAnsi="Book Antiqua"/>
          <w:b/>
        </w:rPr>
        <w:t>Oświadczenie</w:t>
      </w:r>
    </w:p>
    <w:p w14:paraId="5637C927" w14:textId="77777777" w:rsidR="00B20B7A" w:rsidRPr="00D55D66" w:rsidRDefault="00B20B7A" w:rsidP="00B20B7A">
      <w:pPr>
        <w:spacing w:after="0" w:line="240" w:lineRule="auto"/>
        <w:jc w:val="center"/>
        <w:rPr>
          <w:rFonts w:ascii="Book Antiqua" w:hAnsi="Book Antiqua"/>
        </w:rPr>
      </w:pPr>
    </w:p>
    <w:p w14:paraId="5F010FFD" w14:textId="4D388F7F" w:rsidR="00B20B7A" w:rsidRPr="00D55D66" w:rsidRDefault="00B20B7A" w:rsidP="00B20B7A">
      <w:pPr>
        <w:spacing w:after="0" w:line="240" w:lineRule="auto"/>
        <w:jc w:val="both"/>
        <w:rPr>
          <w:rFonts w:ascii="Book Antiqua" w:hAnsi="Book Antiqua"/>
        </w:rPr>
      </w:pPr>
      <w:r w:rsidRPr="00D55D66">
        <w:rPr>
          <w:rFonts w:ascii="Book Antiqua" w:hAnsi="Book Antiqua"/>
        </w:rPr>
        <w:t>Ja niżej podpisana/</w:t>
      </w:r>
      <w:proofErr w:type="spellStart"/>
      <w:r w:rsidRPr="00D55D66">
        <w:rPr>
          <w:rFonts w:ascii="Book Antiqua" w:hAnsi="Book Antiqua"/>
        </w:rPr>
        <w:t>ny</w:t>
      </w:r>
      <w:proofErr w:type="spellEnd"/>
      <w:r w:rsidRPr="00D55D66">
        <w:rPr>
          <w:rFonts w:ascii="Book Antiqua" w:hAnsi="Book Antiqua"/>
        </w:rPr>
        <w:t xml:space="preserve">………………………………………………………. </w:t>
      </w:r>
      <w:r w:rsidR="00D55D66" w:rsidRPr="00D55D66">
        <w:rPr>
          <w:rFonts w:ascii="Book Antiqua" w:hAnsi="Book Antiqua"/>
        </w:rPr>
        <w:t xml:space="preserve">Uprzedzony(a) i pouczony(a) o odpowiedzialności karnej za zeznanie fałszywego oświadczenia, wynikającego z art. 233* Kodeksu Karnego, </w:t>
      </w:r>
      <w:r w:rsidRPr="00D55D66">
        <w:rPr>
          <w:rFonts w:ascii="Book Antiqua" w:hAnsi="Book Antiqua"/>
        </w:rPr>
        <w:t>oświadczam, że przez okres od dnia 1 stycznia 2006 r. do dnia 31 grudnia 2015 r. faktycznie korzystałam/nie korzystałam</w:t>
      </w:r>
      <w:r w:rsidR="00450BC4">
        <w:rPr>
          <w:rFonts w:ascii="Book Antiqua" w:hAnsi="Book Antiqua"/>
        </w:rPr>
        <w:t>*</w:t>
      </w:r>
      <w:r w:rsidRPr="00D55D66">
        <w:rPr>
          <w:rFonts w:ascii="Book Antiqua" w:hAnsi="Book Antiqua"/>
        </w:rPr>
        <w:t xml:space="preserve"> ze wspólnoty gruntowej wsi Wójtowizna.</w:t>
      </w:r>
    </w:p>
    <w:p w14:paraId="7E8B9000" w14:textId="4B2040EB" w:rsidR="00D55D66" w:rsidRPr="00D55D66" w:rsidRDefault="00D55D66" w:rsidP="00B20B7A">
      <w:pPr>
        <w:spacing w:after="0" w:line="240" w:lineRule="auto"/>
        <w:jc w:val="both"/>
        <w:rPr>
          <w:rFonts w:ascii="Book Antiqua" w:hAnsi="Book Antiqua"/>
        </w:rPr>
      </w:pPr>
    </w:p>
    <w:p w14:paraId="18591439" w14:textId="6E51A51F" w:rsidR="00D55D66" w:rsidRPr="00450BC4" w:rsidRDefault="00450BC4" w:rsidP="00450BC4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  <w:r w:rsidRPr="00450BC4">
        <w:rPr>
          <w:rFonts w:ascii="Book Antiqua" w:hAnsi="Book Antiqua"/>
          <w:sz w:val="16"/>
          <w:szCs w:val="16"/>
        </w:rPr>
        <w:t>*niepotrzebne skreślić</w:t>
      </w:r>
    </w:p>
    <w:p w14:paraId="253C059D" w14:textId="77777777" w:rsidR="00450BC4" w:rsidRPr="00D55D66" w:rsidRDefault="00450BC4" w:rsidP="00450BC4">
      <w:pPr>
        <w:pStyle w:val="Standard"/>
        <w:spacing w:before="120" w:line="36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55D66">
        <w:rPr>
          <w:rFonts w:ascii="Book Antiqua" w:hAnsi="Book Antiqua"/>
          <w:b/>
          <w:bCs/>
          <w:sz w:val="22"/>
          <w:szCs w:val="22"/>
        </w:rPr>
        <w:t>Jestem świadomy(a) odpowiedzialności karnej za złożenie fałszywego oświadczenie.</w:t>
      </w:r>
    </w:p>
    <w:p w14:paraId="65EADFCC" w14:textId="7E98826D" w:rsidR="00D55D66" w:rsidRPr="00D55D66" w:rsidRDefault="00D55D66" w:rsidP="00B20B7A">
      <w:pPr>
        <w:spacing w:after="0" w:line="240" w:lineRule="auto"/>
        <w:jc w:val="both"/>
        <w:rPr>
          <w:rFonts w:ascii="Book Antiqua" w:hAnsi="Book Antiqua"/>
        </w:rPr>
      </w:pPr>
    </w:p>
    <w:p w14:paraId="3BD09053" w14:textId="6BA229EA" w:rsidR="00D55D66" w:rsidRPr="00D55D66" w:rsidRDefault="00D55D66" w:rsidP="00D55D66">
      <w:pPr>
        <w:spacing w:after="0" w:line="240" w:lineRule="auto"/>
        <w:ind w:left="5664"/>
        <w:jc w:val="both"/>
        <w:rPr>
          <w:rFonts w:ascii="Book Antiqua" w:hAnsi="Book Antiqua"/>
        </w:rPr>
      </w:pPr>
      <w:r w:rsidRPr="00D55D66">
        <w:rPr>
          <w:rFonts w:ascii="Book Antiqua" w:hAnsi="Book Antiqua"/>
        </w:rPr>
        <w:t>……………………………….</w:t>
      </w:r>
    </w:p>
    <w:p w14:paraId="472EE80C" w14:textId="5B9A2B48" w:rsidR="00D55D66" w:rsidRPr="00D55D66" w:rsidRDefault="00D55D66" w:rsidP="00D55D66">
      <w:pPr>
        <w:spacing w:after="0" w:line="240" w:lineRule="auto"/>
        <w:ind w:left="5664"/>
        <w:jc w:val="both"/>
        <w:rPr>
          <w:rFonts w:ascii="Book Antiqua" w:hAnsi="Book Antiqua"/>
        </w:rPr>
      </w:pPr>
      <w:r w:rsidRPr="00D55D66">
        <w:rPr>
          <w:rFonts w:ascii="Book Antiqua" w:hAnsi="Book Antiqua"/>
        </w:rPr>
        <w:t xml:space="preserve">Podpis </w:t>
      </w:r>
    </w:p>
    <w:p w14:paraId="447B4851" w14:textId="48921920" w:rsidR="00D55D66" w:rsidRPr="00D55D66" w:rsidRDefault="00D55D66" w:rsidP="00D55D66">
      <w:pPr>
        <w:spacing w:after="0" w:line="240" w:lineRule="auto"/>
        <w:ind w:left="5664"/>
        <w:jc w:val="both"/>
        <w:rPr>
          <w:rFonts w:ascii="Book Antiqua" w:hAnsi="Book Antiqua"/>
        </w:rPr>
      </w:pPr>
    </w:p>
    <w:p w14:paraId="3A5AC06C" w14:textId="77777777" w:rsidR="00D55D66" w:rsidRPr="00D55D66" w:rsidRDefault="00D55D66" w:rsidP="00D55D66">
      <w:pPr>
        <w:pStyle w:val="Standard"/>
        <w:spacing w:before="120" w:line="360" w:lineRule="auto"/>
        <w:jc w:val="both"/>
        <w:rPr>
          <w:rFonts w:ascii="Book Antiqua" w:hAnsi="Book Antiqua"/>
          <w:b/>
          <w:bCs/>
        </w:rPr>
      </w:pPr>
    </w:p>
    <w:p w14:paraId="7524D8E3" w14:textId="77777777" w:rsidR="00D55D66" w:rsidRPr="00D55D66" w:rsidRDefault="00D55D66" w:rsidP="00D55D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SimSun" w:hAnsi="Book Antiqua" w:cs="Mangal"/>
          <w:b/>
          <w:i/>
          <w:kern w:val="3"/>
          <w:lang w:eastAsia="zh-CN" w:bidi="hi-IN"/>
        </w:rPr>
      </w:pPr>
      <w:r w:rsidRPr="00D55D66">
        <w:rPr>
          <w:rFonts w:ascii="Book Antiqua" w:eastAsia="SimSun" w:hAnsi="Book Antiqua" w:cs="Mangal"/>
          <w:b/>
          <w:i/>
          <w:kern w:val="3"/>
          <w:lang w:eastAsia="zh-CN" w:bidi="hi-IN"/>
        </w:rPr>
        <w:lastRenderedPageBreak/>
        <w:t xml:space="preserve">* Art. 233 K.K. </w:t>
      </w:r>
    </w:p>
    <w:p w14:paraId="6D5F0116" w14:textId="6AA1DB54" w:rsidR="00C049B5" w:rsidRPr="00C049B5" w:rsidRDefault="00C049B5" w:rsidP="00C04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049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1A219D01" w14:textId="7F7C9D0C" w:rsidR="00C049B5" w:rsidRPr="00C049B5" w:rsidRDefault="00C049B5" w:rsidP="00C04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1" w:name="mip43999048"/>
      <w:bookmarkEnd w:id="1"/>
      <w:r w:rsidRPr="00C049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§ 1a. Jeżeli sprawca czynu określonego w § 1 zeznaje nieprawdę lub zataja prawdę z obawy przed odpowiedzialnością karną grożącą jemu samemu lub jego najbliższym, podlega karze pozbawienia wolności od 3 miesięcy do lat 5.</w:t>
      </w:r>
    </w:p>
    <w:p w14:paraId="1690F4F9" w14:textId="77777777" w:rsidR="00C049B5" w:rsidRPr="00C049B5" w:rsidRDefault="00C049B5" w:rsidP="00C04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2" w:name="mip43999049"/>
      <w:bookmarkEnd w:id="2"/>
      <w:r w:rsidRPr="00C049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14:paraId="5212C47B" w14:textId="77777777" w:rsidR="00C049B5" w:rsidRPr="00C049B5" w:rsidRDefault="00C049B5" w:rsidP="00C04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3" w:name="mip43999050"/>
      <w:bookmarkEnd w:id="3"/>
      <w:r w:rsidRPr="00C049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§ 3. Nie podlega karze za czyn określony w § 1a, kto składa fałszywe zeznanie, nie wiedząc o prawie odmowy zeznania lub odpowiedzi na pytania. </w:t>
      </w:r>
    </w:p>
    <w:p w14:paraId="219272DF" w14:textId="3B6A7E50" w:rsidR="00C049B5" w:rsidRPr="00C049B5" w:rsidRDefault="00C049B5" w:rsidP="00C04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4" w:name="mip43999051"/>
      <w:bookmarkEnd w:id="4"/>
      <w:r w:rsidRPr="00C049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§ 4. Kto, jako biegły, rzeczoznawca lub tłumacz, przedstawia fałszywą opinię, ekspertyzę lub tłumaczenie mające służyć za dowód w postępowaniu określonym w § 1, podlega karze pozbawienia wolności od roku do lat 10.</w:t>
      </w:r>
    </w:p>
    <w:p w14:paraId="5DE11968" w14:textId="5923546B" w:rsidR="00C049B5" w:rsidRPr="00C049B5" w:rsidRDefault="00C049B5" w:rsidP="00C04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5" w:name="mip43999052"/>
      <w:bookmarkEnd w:id="5"/>
      <w:r w:rsidRPr="00C049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§ 4a. Jeżeli sprawca czynu określonego w § 4 działa nieumyślnie, narażając na istotną szkodę interes publiczny, podlega karze pozbawienia wolności do lat 3.</w:t>
      </w:r>
    </w:p>
    <w:p w14:paraId="1F98849F" w14:textId="77777777" w:rsidR="00C049B5" w:rsidRPr="00C049B5" w:rsidRDefault="00C049B5" w:rsidP="00C04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6" w:name="mip43999053"/>
      <w:bookmarkEnd w:id="6"/>
      <w:r w:rsidRPr="00C049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§ 5. Sąd może zastosować nadzwyczajne złagodzenie kary, a nawet odstąpić od jej wymierzenia, jeżeli:</w:t>
      </w:r>
    </w:p>
    <w:p w14:paraId="4C1F10B7" w14:textId="48E01F73" w:rsidR="00C049B5" w:rsidRPr="00C049B5" w:rsidRDefault="00C049B5" w:rsidP="00C04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7" w:name="mip43999055"/>
      <w:bookmarkEnd w:id="7"/>
      <w:r w:rsidRPr="00C049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1) fałszywe zeznanie, opinia, ekspertyza lub tłumaczenie dotyczy okoliczności niemogących mieć wpływu na rozstrzygnięcie sprawy,</w:t>
      </w:r>
    </w:p>
    <w:p w14:paraId="14948D82" w14:textId="48142BC6" w:rsidR="00C049B5" w:rsidRPr="00C049B5" w:rsidRDefault="00C049B5" w:rsidP="00C04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8" w:name="mip43999056"/>
      <w:bookmarkEnd w:id="8"/>
      <w:r w:rsidRPr="00C049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2) sprawca dobrowolnie sprostuje fałszywe zeznanie, opinię, ekspertyzę lub tłumaczenie, zanim nastąpi, chociażby nieprawomocne, rozstrzygnięcie sprawy.</w:t>
      </w:r>
    </w:p>
    <w:p w14:paraId="22058035" w14:textId="77777777" w:rsidR="00C049B5" w:rsidRPr="00C049B5" w:rsidRDefault="00C049B5" w:rsidP="00C04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9" w:name="mip43999057"/>
      <w:bookmarkEnd w:id="9"/>
      <w:r w:rsidRPr="00C049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§ 6. Przepisy § 1-3 oraz 5 stosuje się odpowiednio do osoby, która składa fałszywe oświadczenie, jeżeli </w:t>
      </w:r>
      <w:hyperlink r:id="rId5" w:history="1">
        <w:r w:rsidRPr="00C049B5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przepis</w:t>
        </w:r>
      </w:hyperlink>
      <w:r w:rsidRPr="00C049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ustawy przewiduje możliwość odebrania oświadczenia pod rygorem odpowiedzialności karnej.</w:t>
      </w:r>
    </w:p>
    <w:p w14:paraId="75B08B44" w14:textId="77777777" w:rsidR="00D55D66" w:rsidRPr="00D55D66" w:rsidRDefault="00D55D66" w:rsidP="00D55D6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Book Antiqua" w:eastAsia="SimSun" w:hAnsi="Book Antiqua" w:cs="Mangal"/>
          <w:b/>
          <w:bCs/>
          <w:kern w:val="3"/>
          <w:sz w:val="18"/>
          <w:szCs w:val="18"/>
          <w:lang w:eastAsia="zh-CN" w:bidi="hi-IN"/>
        </w:rPr>
      </w:pPr>
    </w:p>
    <w:p w14:paraId="10DBB7DA" w14:textId="77777777" w:rsidR="00D55D66" w:rsidRPr="00D55D66" w:rsidRDefault="00D55D66" w:rsidP="00450BC4">
      <w:pPr>
        <w:widowControl w:val="0"/>
        <w:suppressAutoHyphens/>
        <w:autoSpaceDN w:val="0"/>
        <w:spacing w:after="0" w:line="240" w:lineRule="auto"/>
        <w:textAlignment w:val="baseline"/>
        <w:rPr>
          <w:rFonts w:ascii="Book Antiqua" w:eastAsia="Times New Roman" w:hAnsi="Book Antiqua" w:cs="Mangal"/>
          <w:kern w:val="3"/>
          <w:lang w:eastAsia="zh-CN" w:bidi="hi-IN"/>
        </w:rPr>
      </w:pPr>
      <w:r w:rsidRPr="00D55D66">
        <w:rPr>
          <w:rFonts w:ascii="Book Antiqua" w:eastAsia="SimSun" w:hAnsi="Book Antiqua" w:cs="Mangal"/>
          <w:b/>
          <w:bCs/>
          <w:kern w:val="3"/>
          <w:sz w:val="18"/>
          <w:szCs w:val="18"/>
          <w:lang w:eastAsia="zh-CN" w:bidi="hi-IN"/>
        </w:rPr>
        <w:t>Jestem świadomy(a) odpowiedzialności karnej za złożenie fałszywego oświadczenia.</w:t>
      </w:r>
      <w:r w:rsidRPr="00D55D66">
        <w:rPr>
          <w:rFonts w:ascii="Book Antiqua" w:eastAsia="Times New Roman" w:hAnsi="Book Antiqua" w:cs="Mangal"/>
          <w:kern w:val="3"/>
          <w:lang w:eastAsia="zh-CN" w:bidi="hi-IN"/>
        </w:rPr>
        <w:t xml:space="preserve">                                                                                                                </w:t>
      </w:r>
    </w:p>
    <w:p w14:paraId="5828DB51" w14:textId="77777777" w:rsidR="00D55D66" w:rsidRPr="00D55D66" w:rsidRDefault="00D55D66" w:rsidP="00D55D66">
      <w:pPr>
        <w:widowControl w:val="0"/>
        <w:suppressAutoHyphens/>
        <w:autoSpaceDN w:val="0"/>
        <w:spacing w:after="0" w:line="240" w:lineRule="auto"/>
        <w:ind w:left="4248"/>
        <w:textAlignment w:val="baseline"/>
        <w:rPr>
          <w:rFonts w:ascii="Book Antiqua" w:eastAsia="Times New Roman" w:hAnsi="Book Antiqua" w:cs="Mangal"/>
          <w:b/>
          <w:bCs/>
          <w:kern w:val="3"/>
          <w:lang w:eastAsia="zh-CN" w:bidi="hi-IN"/>
        </w:rPr>
      </w:pPr>
      <w:r w:rsidRPr="00D55D66">
        <w:rPr>
          <w:rFonts w:ascii="Book Antiqua" w:eastAsia="Times New Roman" w:hAnsi="Book Antiqua" w:cs="Mangal"/>
          <w:kern w:val="3"/>
          <w:lang w:eastAsia="zh-CN" w:bidi="hi-IN"/>
        </w:rPr>
        <w:t xml:space="preserve">                                                                                       </w:t>
      </w:r>
      <w:r w:rsidRPr="00D55D66">
        <w:rPr>
          <w:rFonts w:ascii="Book Antiqua" w:eastAsia="SimSun" w:hAnsi="Book Antiqua" w:cs="Mangal"/>
          <w:kern w:val="3"/>
          <w:lang w:eastAsia="zh-CN" w:bidi="hi-IN"/>
        </w:rPr>
        <w:t xml:space="preserve">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</w:t>
      </w:r>
    </w:p>
    <w:p w14:paraId="3272AA50" w14:textId="77777777" w:rsidR="00D55D66" w:rsidRPr="00D55D66" w:rsidRDefault="00D55D66" w:rsidP="00D55D6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Book Antiqua" w:eastAsia="SimSun" w:hAnsi="Book Antiqua" w:cs="Mangal"/>
          <w:b/>
          <w:bCs/>
          <w:kern w:val="3"/>
          <w:sz w:val="24"/>
          <w:szCs w:val="24"/>
          <w:lang w:eastAsia="zh-CN" w:bidi="hi-IN"/>
        </w:rPr>
      </w:pPr>
      <w:r w:rsidRPr="00D55D66">
        <w:rPr>
          <w:rFonts w:ascii="Book Antiqua" w:eastAsia="Times New Roman" w:hAnsi="Book Antiqua" w:cs="Mangal"/>
          <w:b/>
          <w:bCs/>
          <w:kern w:val="3"/>
          <w:lang w:eastAsia="zh-CN" w:bidi="hi-IN"/>
        </w:rPr>
        <w:t xml:space="preserve">                                                                                  </w:t>
      </w:r>
      <w:r w:rsidRPr="00D55D66">
        <w:rPr>
          <w:rFonts w:ascii="Book Antiqua" w:eastAsia="Times New Roman" w:hAnsi="Book Antiqua" w:cs="Mangal"/>
          <w:b/>
          <w:bCs/>
          <w:kern w:val="3"/>
          <w:sz w:val="18"/>
          <w:szCs w:val="18"/>
          <w:lang w:eastAsia="zh-CN" w:bidi="hi-IN"/>
        </w:rPr>
        <w:t xml:space="preserve"> </w:t>
      </w:r>
      <w:r w:rsidRPr="00D55D66">
        <w:rPr>
          <w:rFonts w:ascii="Book Antiqua" w:eastAsia="Times New Roman" w:hAnsi="Book Antiqua" w:cs="Mangal"/>
          <w:i/>
          <w:iCs/>
          <w:kern w:val="3"/>
          <w:sz w:val="18"/>
          <w:szCs w:val="18"/>
          <w:lang w:eastAsia="zh-CN" w:bidi="hi-IN"/>
        </w:rPr>
        <w:t xml:space="preserve">  (data i </w:t>
      </w:r>
      <w:r w:rsidRPr="00D55D66">
        <w:rPr>
          <w:rFonts w:ascii="Book Antiqua" w:eastAsia="SimSun" w:hAnsi="Book Antiqua" w:cs="Mangal"/>
          <w:i/>
          <w:iCs/>
          <w:kern w:val="3"/>
          <w:sz w:val="18"/>
          <w:szCs w:val="18"/>
          <w:lang w:eastAsia="zh-CN" w:bidi="hi-IN"/>
        </w:rPr>
        <w:t>podpis osoby składającej oświadczenie)</w:t>
      </w:r>
    </w:p>
    <w:p w14:paraId="27DAC854" w14:textId="7052A6ED" w:rsidR="00D55D66" w:rsidRDefault="00D55D66" w:rsidP="00D55D66">
      <w:pPr>
        <w:spacing w:after="0" w:line="240" w:lineRule="auto"/>
        <w:jc w:val="both"/>
        <w:rPr>
          <w:rFonts w:ascii="Book Antiqua" w:hAnsi="Book Antiqua"/>
        </w:rPr>
      </w:pPr>
    </w:p>
    <w:p w14:paraId="2DDAB574" w14:textId="3A6FF796" w:rsidR="00FF1E2A" w:rsidRDefault="00FF1E2A" w:rsidP="00D55D66">
      <w:pPr>
        <w:spacing w:after="0" w:line="240" w:lineRule="auto"/>
        <w:jc w:val="both"/>
        <w:rPr>
          <w:rFonts w:ascii="Book Antiqua" w:hAnsi="Book Antiqua"/>
        </w:rPr>
      </w:pPr>
    </w:p>
    <w:p w14:paraId="25243D8C" w14:textId="77777777" w:rsidR="004F4310" w:rsidRDefault="004F4310" w:rsidP="004F4310">
      <w:pPr>
        <w:spacing w:after="0"/>
        <w:jc w:val="both"/>
        <w:rPr>
          <w:rFonts w:ascii="Book Antiqua" w:hAnsi="Book Antiqua"/>
          <w:i/>
        </w:rPr>
      </w:pPr>
    </w:p>
    <w:p w14:paraId="49B6FE33" w14:textId="251EAECA" w:rsidR="004F4310" w:rsidRPr="004F4310" w:rsidRDefault="00FF1E2A" w:rsidP="004F4310">
      <w:pPr>
        <w:spacing w:after="0"/>
        <w:jc w:val="both"/>
        <w:rPr>
          <w:rFonts w:ascii="Book Antiqua" w:eastAsia="Times New Roman" w:hAnsi="Book Antiqua" w:cs="Times New Roman"/>
          <w:i/>
          <w:lang w:eastAsia="pl-PL"/>
        </w:rPr>
      </w:pPr>
      <w:r w:rsidRPr="004F4310">
        <w:rPr>
          <w:rFonts w:ascii="Book Antiqua" w:hAnsi="Book Antiqua"/>
          <w:i/>
        </w:rPr>
        <w:t xml:space="preserve">Zgodnie z art. 6a ust. 2 ustawy z dnia 29 czerwca 1964 r. (Dz. 2016 r., poz. 703) </w:t>
      </w:r>
      <w:r w:rsidR="004F4310" w:rsidRPr="004F4310">
        <w:rPr>
          <w:rFonts w:ascii="Book Antiqua" w:eastAsia="Times New Roman" w:hAnsi="Book Antiqua" w:cs="Times New Roman"/>
          <w:i/>
          <w:lang w:eastAsia="pl-PL"/>
        </w:rPr>
        <w:t xml:space="preserve">1. Jeżeli nie jest możliwe ustalenie uprawnionych do udziału we wspólnocie gruntowej, o których mowa w </w:t>
      </w:r>
      <w:hyperlink r:id="rId6" w:history="1">
        <w:r w:rsidR="004F4310" w:rsidRPr="004F4310">
          <w:rPr>
            <w:rFonts w:ascii="Book Antiqua" w:eastAsia="Times New Roman" w:hAnsi="Book Antiqua" w:cs="Times New Roman"/>
            <w:i/>
            <w:lang w:eastAsia="pl-PL"/>
          </w:rPr>
          <w:t>art. 6 ust. 1 lub 2</w:t>
        </w:r>
      </w:hyperlink>
      <w:r w:rsidR="004F4310" w:rsidRPr="004F4310">
        <w:rPr>
          <w:rFonts w:ascii="Book Antiqua" w:eastAsia="Times New Roman" w:hAnsi="Book Antiqua" w:cs="Times New Roman"/>
          <w:i/>
          <w:lang w:eastAsia="pl-PL"/>
        </w:rPr>
        <w:t>, uprawnionymi do udziału w tej wspólnocie są:</w:t>
      </w:r>
      <w:bookmarkStart w:id="10" w:name="mip35033128"/>
      <w:bookmarkEnd w:id="10"/>
    </w:p>
    <w:p w14:paraId="661260DE" w14:textId="58979188" w:rsidR="004F4310" w:rsidRPr="004F4310" w:rsidRDefault="004F4310" w:rsidP="004F4310">
      <w:pPr>
        <w:spacing w:after="0"/>
        <w:jc w:val="both"/>
        <w:rPr>
          <w:rFonts w:ascii="Book Antiqua" w:eastAsia="Times New Roman" w:hAnsi="Book Antiqua" w:cs="Times New Roman"/>
          <w:i/>
          <w:lang w:eastAsia="pl-PL"/>
        </w:rPr>
      </w:pPr>
      <w:r w:rsidRPr="004F4310">
        <w:rPr>
          <w:rFonts w:ascii="Book Antiqua" w:eastAsia="Times New Roman" w:hAnsi="Book Antiqua" w:cs="Times New Roman"/>
          <w:i/>
          <w:lang w:eastAsia="pl-PL"/>
        </w:rPr>
        <w:t>1) osoby fizyczne lub prawne, które posiadają gospodarstwa rolne i nieprzerwanie przez okres od dnia 1 stycznia 2006 r. do dnia 31 grudnia 2015 r. faktycznie korzystały ze wspólnoty gruntowej albo</w:t>
      </w:r>
    </w:p>
    <w:p w14:paraId="2A6ADE85" w14:textId="3C0FCB03" w:rsidR="004F4310" w:rsidRPr="004F4310" w:rsidRDefault="004F4310" w:rsidP="004F4310">
      <w:pPr>
        <w:spacing w:after="0" w:line="240" w:lineRule="auto"/>
        <w:jc w:val="both"/>
        <w:rPr>
          <w:rFonts w:ascii="Book Antiqua" w:eastAsia="Times New Roman" w:hAnsi="Book Antiqua" w:cs="Times New Roman"/>
          <w:b/>
          <w:i/>
          <w:u w:val="single"/>
          <w:lang w:eastAsia="pl-PL"/>
        </w:rPr>
      </w:pPr>
      <w:bookmarkStart w:id="11" w:name="mip35033129"/>
      <w:bookmarkEnd w:id="11"/>
      <w:r w:rsidRPr="004F4310">
        <w:rPr>
          <w:rFonts w:ascii="Book Antiqua" w:eastAsia="Times New Roman" w:hAnsi="Book Antiqua" w:cs="Times New Roman"/>
          <w:b/>
          <w:i/>
          <w:u w:val="single"/>
          <w:lang w:eastAsia="pl-PL"/>
        </w:rPr>
        <w:t>2) osoby fizyczne, które mają miejsce zamieszkania na terenie miejscowości, w której znajdują się grunty stanowiące wspólnotę lub prowadzą w tej miejscowości gospodarstwo rolne - jeżeli wspólnotą gruntową są lasy, grunty leśne albo nieużytki przeznaczone do zalesienia, chyba że przez okres od dnia 1 stycznia 2006 r. do dnia 31 grudnia 2015 r. osoby te faktycznie nie korzystały ze wspólnoty.</w:t>
      </w:r>
    </w:p>
    <w:p w14:paraId="60E76AA2" w14:textId="77777777" w:rsidR="004F4310" w:rsidRPr="004F4310" w:rsidRDefault="004F4310" w:rsidP="004F4310">
      <w:pPr>
        <w:spacing w:after="0" w:line="240" w:lineRule="auto"/>
        <w:jc w:val="both"/>
        <w:rPr>
          <w:rFonts w:ascii="Book Antiqua" w:eastAsia="Times New Roman" w:hAnsi="Book Antiqua" w:cs="Times New Roman"/>
          <w:i/>
          <w:lang w:eastAsia="pl-PL"/>
        </w:rPr>
      </w:pPr>
      <w:bookmarkStart w:id="12" w:name="mip35033130"/>
      <w:bookmarkEnd w:id="12"/>
      <w:r w:rsidRPr="004F4310">
        <w:rPr>
          <w:rFonts w:ascii="Book Antiqua" w:eastAsia="Times New Roman" w:hAnsi="Book Antiqua" w:cs="Times New Roman"/>
          <w:i/>
          <w:lang w:eastAsia="pl-PL"/>
        </w:rPr>
        <w:t>2. Niekorzystanie ze wspólnoty gruntowej w okresie wymienionym w ust. 1 pkt 1 nie powoduje utraty uprawnień, jeżeli spowodowane było klęską żywiołową, wypadkami losowymi lub innymi szczególnymi względami.</w:t>
      </w:r>
    </w:p>
    <w:p w14:paraId="747A042A" w14:textId="039B2D73" w:rsidR="00FF1E2A" w:rsidRPr="00D55D66" w:rsidRDefault="00FF1E2A" w:rsidP="00D55D66">
      <w:pPr>
        <w:spacing w:after="0" w:line="240" w:lineRule="auto"/>
        <w:jc w:val="both"/>
        <w:rPr>
          <w:rFonts w:ascii="Book Antiqua" w:hAnsi="Book Antiqua"/>
        </w:rPr>
      </w:pPr>
    </w:p>
    <w:sectPr w:rsidR="00FF1E2A" w:rsidRPr="00D55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E1B0E"/>
    <w:multiLevelType w:val="hybridMultilevel"/>
    <w:tmpl w:val="85F0D486"/>
    <w:lvl w:ilvl="0" w:tplc="3E7EB3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4186E"/>
    <w:multiLevelType w:val="hybridMultilevel"/>
    <w:tmpl w:val="54E67D96"/>
    <w:lvl w:ilvl="0" w:tplc="8E82A9E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C2"/>
    <w:rsid w:val="000A6B4E"/>
    <w:rsid w:val="000C6896"/>
    <w:rsid w:val="00450BC4"/>
    <w:rsid w:val="004A03C2"/>
    <w:rsid w:val="004F4310"/>
    <w:rsid w:val="0073649A"/>
    <w:rsid w:val="00B20B7A"/>
    <w:rsid w:val="00C049B5"/>
    <w:rsid w:val="00D55D66"/>
    <w:rsid w:val="00DF5EC2"/>
    <w:rsid w:val="00F13B30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9E5B"/>
  <w15:chartTrackingRefBased/>
  <w15:docId w15:val="{E3CA71BE-39F0-47D3-AAAF-F8F4A6F5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B30"/>
    <w:rPr>
      <w:color w:val="0000FF"/>
      <w:u w:val="single"/>
    </w:rPr>
  </w:style>
  <w:style w:type="paragraph" w:customStyle="1" w:styleId="Standard">
    <w:name w:val="Standard"/>
    <w:rsid w:val="00D55D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50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6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1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6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qydsnrwhe3dsltqmfyc4mzvgaztgmjsgi" TargetMode="External"/><Relationship Id="rId5" Type="http://schemas.openxmlformats.org/officeDocument/2006/relationships/hyperlink" Target="https://sip.legalis.pl/urlSearch.seam?HitlistCaption=Odes&#322;ania&amp;pap_group=25009374&amp;sortField=document-date&amp;filterByUniqueVersionBaseI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4280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 Ot</dc:creator>
  <cp:keywords/>
  <dc:description/>
  <cp:lastModifiedBy>Po Ot</cp:lastModifiedBy>
  <cp:revision>2</cp:revision>
  <dcterms:created xsi:type="dcterms:W3CDTF">2019-05-29T06:37:00Z</dcterms:created>
  <dcterms:modified xsi:type="dcterms:W3CDTF">2019-05-29T06:37:00Z</dcterms:modified>
</cp:coreProperties>
</file>