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7DF66DEF" w14:textId="77777777" w:rsidR="00AB1C88" w:rsidRPr="0069547C" w:rsidRDefault="00AB1C88" w:rsidP="00AB1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b/>
          <w:bCs/>
          <w:color w:val="000000"/>
          <w:sz w:val="22"/>
          <w:u w:color="000000"/>
          <w:lang w:bidi="pl-P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Wykonanie  </w:t>
      </w:r>
      <w:r w:rsidRPr="0069547C">
        <w:rPr>
          <w:rFonts w:ascii="Arial" w:hAnsi="Arial" w:cs="Arial"/>
          <w:b/>
          <w:bCs/>
          <w:color w:val="000000"/>
          <w:sz w:val="32"/>
          <w:szCs w:val="36"/>
          <w:u w:color="000000"/>
          <w:lang w:bidi="pl-PL"/>
        </w:rPr>
        <w:t xml:space="preserve">mapy do celów prawnych z rozliczeniem powierzchni faktycznie zajętej pod drogę publiczną powiatową nr 2716W w Celestynowie stanowiącą część działek ew. nr 360/3 i 355/10 z </w:t>
      </w:r>
      <w:proofErr w:type="spellStart"/>
      <w:r w:rsidRPr="0069547C">
        <w:rPr>
          <w:rFonts w:ascii="Arial" w:hAnsi="Arial" w:cs="Arial"/>
          <w:b/>
          <w:bCs/>
          <w:color w:val="000000"/>
          <w:sz w:val="32"/>
          <w:szCs w:val="36"/>
          <w:u w:color="000000"/>
          <w:lang w:bidi="pl-PL"/>
        </w:rPr>
        <w:t>obr</w:t>
      </w:r>
      <w:proofErr w:type="spellEnd"/>
      <w:r w:rsidRPr="0069547C">
        <w:rPr>
          <w:rFonts w:ascii="Arial" w:hAnsi="Arial" w:cs="Arial"/>
          <w:b/>
          <w:bCs/>
          <w:color w:val="000000"/>
          <w:sz w:val="32"/>
          <w:szCs w:val="36"/>
          <w:u w:color="000000"/>
          <w:lang w:bidi="pl-PL"/>
        </w:rPr>
        <w:t xml:space="preserve">. 5 Jatne oraz wykazu synchronizacyjnego przez uprawnionego geodetę dla dawnej nieruchomości hipotecznej nr 16 przy ul. Narutowicza 39 w Otwocku (odpowiadająca aktualnym nr działek: 18/3 i 26/4 z </w:t>
      </w:r>
      <w:proofErr w:type="spellStart"/>
      <w:r w:rsidRPr="0069547C">
        <w:rPr>
          <w:rFonts w:ascii="Arial" w:hAnsi="Arial" w:cs="Arial"/>
          <w:b/>
          <w:bCs/>
          <w:color w:val="000000"/>
          <w:sz w:val="32"/>
          <w:szCs w:val="36"/>
          <w:u w:color="000000"/>
          <w:lang w:bidi="pl-PL"/>
        </w:rPr>
        <w:t>obr</w:t>
      </w:r>
      <w:proofErr w:type="spellEnd"/>
      <w:r w:rsidRPr="0069547C">
        <w:rPr>
          <w:rFonts w:ascii="Arial" w:hAnsi="Arial" w:cs="Arial"/>
          <w:b/>
          <w:bCs/>
          <w:color w:val="000000"/>
          <w:sz w:val="32"/>
          <w:szCs w:val="36"/>
          <w:u w:color="000000"/>
          <w:lang w:bidi="pl-PL"/>
        </w:rPr>
        <w:t>. 147).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2DE13928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AB1C88">
        <w:rPr>
          <w:rFonts w:ascii="Arial" w:hAnsi="Arial" w:cs="Arial"/>
          <w:b/>
          <w:sz w:val="22"/>
          <w:szCs w:val="22"/>
        </w:rPr>
        <w:t>10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3E0A81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3E0A81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1372B1BA" w:rsidR="009624BD" w:rsidRDefault="009624BD">
    <w:pPr>
      <w:pStyle w:val="Nagwek"/>
    </w:pPr>
    <w:r>
      <w:t>S.AI.272.2.</w:t>
    </w:r>
    <w:r w:rsidR="00AB1C88">
      <w:t>10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3E0A81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1C88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27640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25</cp:revision>
  <cp:lastPrinted>2024-02-08T12:56:00Z</cp:lastPrinted>
  <dcterms:created xsi:type="dcterms:W3CDTF">2023-06-13T12:27:00Z</dcterms:created>
  <dcterms:modified xsi:type="dcterms:W3CDTF">2024-02-08T12:57:00Z</dcterms:modified>
</cp:coreProperties>
</file>